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956704314"/>
        <w:docPartObj>
          <w:docPartGallery w:val="Cover Pages"/>
          <w:docPartUnique/>
        </w:docPartObj>
      </w:sdtPr>
      <w:sdtEndPr/>
      <w:sdtContent>
        <w:p w14:paraId="1103FE2F" w14:textId="77777777" w:rsidR="0080001E" w:rsidRDefault="0080001E"/>
        <w:p w14:paraId="613AFC02" w14:textId="77777777" w:rsidR="0080001E" w:rsidRDefault="0080001E"/>
        <w:p w14:paraId="2EE2B5A4" w14:textId="77777777" w:rsidR="0080001E" w:rsidRDefault="0080001E"/>
        <w:p w14:paraId="4A5F110C" w14:textId="77777777" w:rsidR="0080001E" w:rsidRDefault="0080001E"/>
        <w:p w14:paraId="3C1DC33D" w14:textId="77777777" w:rsidR="0080001E" w:rsidRDefault="0080001E"/>
        <w:p w14:paraId="5CD7D8BF" w14:textId="77777777" w:rsidR="0080001E" w:rsidRDefault="00EE1A51">
          <w:r>
            <w:rPr>
              <w:noProof/>
              <w:lang w:eastAsia="nl-NL"/>
            </w:rPr>
            <mc:AlternateContent>
              <mc:Choice Requires="wps">
                <w:drawing>
                  <wp:anchor distT="0" distB="0" distL="114300" distR="114300" simplePos="0" relativeHeight="251658241" behindDoc="0" locked="0" layoutInCell="0" allowOverlap="1" wp14:anchorId="6C97BFCA" wp14:editId="14A5A48B">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753225" cy="1314450"/>
                    <wp:effectExtent l="0" t="0" r="9525" b="0"/>
                    <wp:wrapNone/>
                    <wp:docPr id="463"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3225" cy="1314450"/>
                            </a:xfrm>
                            <a:prstGeom prst="rect">
                              <a:avLst/>
                            </a:prstGeom>
                            <a:ln>
                              <a:noFill/>
                              <a:headEnd/>
                              <a:tailEnd/>
                            </a:ln>
                          </wps:spPr>
                          <wps:style>
                            <a:lnRef idx="2">
                              <a:schemeClr val="accent6"/>
                            </a:lnRef>
                            <a:fillRef idx="1">
                              <a:schemeClr val="lt1"/>
                            </a:fillRef>
                            <a:effectRef idx="0">
                              <a:schemeClr val="accent6"/>
                            </a:effectRef>
                            <a:fontRef idx="minor">
                              <a:schemeClr val="dk1"/>
                            </a:fontRef>
                          </wps:style>
                          <wps:txbx>
                            <w:txbxContent>
                              <w:sdt>
                                <w:sdtPr>
                                  <w:rPr>
                                    <w:sz w:val="72"/>
                                    <w:szCs w:val="72"/>
                                    <w:shd w:val="clear" w:color="auto" w:fill="FFFFFF" w:themeFill="background1"/>
                                  </w:rPr>
                                  <w:alias w:val="Titel"/>
                                  <w:id w:val="-1704864950"/>
                                  <w:dataBinding w:prefixMappings="xmlns:ns0='http://schemas.openxmlformats.org/package/2006/metadata/core-properties' xmlns:ns1='http://purl.org/dc/elements/1.1/'" w:xpath="/ns0:coreProperties[1]/ns1:title[1]" w:storeItemID="{6C3C8BC8-F283-45AE-878A-BAB7291924A1}"/>
                                  <w:text/>
                                </w:sdtPr>
                                <w:sdtEndPr/>
                                <w:sdtContent>
                                  <w:p w14:paraId="76532AC7" w14:textId="77777777" w:rsidR="00774BA8" w:rsidRDefault="00774BA8" w:rsidP="00EE1A51">
                                    <w:pPr>
                                      <w:pStyle w:val="Geenafstand"/>
                                      <w:shd w:val="clear" w:color="auto" w:fill="FFFFFF" w:themeFill="background1"/>
                                      <w:jc w:val="right"/>
                                      <w:rPr>
                                        <w:color w:val="FFFFFF" w:themeColor="background1"/>
                                        <w:sz w:val="72"/>
                                        <w:szCs w:val="72"/>
                                      </w:rPr>
                                    </w:pPr>
                                    <w:proofErr w:type="spellStart"/>
                                    <w:r w:rsidRPr="00EE1A51">
                                      <w:rPr>
                                        <w:sz w:val="72"/>
                                        <w:szCs w:val="72"/>
                                        <w:shd w:val="clear" w:color="auto" w:fill="FFFFFF" w:themeFill="background1"/>
                                      </w:rPr>
                                      <w:t>Schoolondersteuningsprofiel</w:t>
                                    </w:r>
                                    <w:proofErr w:type="spellEnd"/>
                                    <w:r w:rsidRPr="00EE1A51">
                                      <w:rPr>
                                        <w:sz w:val="72"/>
                                        <w:szCs w:val="72"/>
                                        <w:shd w:val="clear" w:color="auto" w:fill="FFFFFF" w:themeFill="background1"/>
                                      </w:rPr>
                                      <w:t xml:space="preserve">              SBO Het Avontuur</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97BFCA" id="Rechthoek 16" o:spid="_x0000_s1026" style="position:absolute;margin-left:0;margin-top:0;width:531.75pt;height:103.5pt;z-index:251658241;visibility:visible;mso-wrap-style:square;mso-width-percent:0;mso-height-percent:0;mso-top-percent:250;mso-wrap-distance-left:9pt;mso-wrap-distance-top:0;mso-wrap-distance-right:9pt;mso-wrap-distance-bottom:0;mso-position-horizontal:left;mso-position-horizontal-relative:page;mso-position-vertical-relative:page;mso-width-percent:0;mso-height-percent:0;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" o:allowincell="f" fillcolor="white [3201]" stroked="f" strokeweight="1pt">
                    <v:textbox inset="14.4pt,,14.4pt">
                      <w:txbxContent>
                        <w:sdt>
                          <w:sdtPr>
                            <w:rPr>
                              <w:sz w:val="72"/>
                              <w:szCs w:val="72"/>
                              <w:shd w:val="clear" w:color="auto" w:fill="FFFFFF" w:themeFill="background1"/>
                            </w:rPr>
                            <w:alias w:val="Titel"/>
                            <w:id w:val="-1704864950"/>
                            <w:dataBinding w:prefixMappings="xmlns:ns0='http://schemas.openxmlformats.org/package/2006/metadata/core-properties' xmlns:ns1='http://purl.org/dc/elements/1.1/'" w:xpath="/ns0:coreProperties[1]/ns1:title[1]" w:storeItemID="{6C3C8BC8-F283-45AE-878A-BAB7291924A1}"/>
                            <w:text/>
                          </w:sdtPr>
                          <w:sdtContent>
                            <w:p w14:paraId="76532AC7" w14:textId="77777777" w:rsidR="00774BA8" w:rsidRDefault="00774BA8" w:rsidP="00EE1A51">
                              <w:pPr>
                                <w:pStyle w:val="Geenafstand"/>
                                <w:shd w:val="clear" w:color="auto" w:fill="FFFFFF" w:themeFill="background1"/>
                                <w:jc w:val="right"/>
                                <w:rPr>
                                  <w:color w:val="FFFFFF" w:themeColor="background1"/>
                                  <w:sz w:val="72"/>
                                  <w:szCs w:val="72"/>
                                </w:rPr>
                              </w:pPr>
                              <w:r w:rsidRPr="00EE1A51">
                                <w:rPr>
                                  <w:sz w:val="72"/>
                                  <w:szCs w:val="72"/>
                                  <w:shd w:val="clear" w:color="auto" w:fill="FFFFFF" w:themeFill="background1"/>
                                </w:rPr>
                                <w:t>Schoolondersteuningsprofiel              SBO Het Avontuur</w:t>
                              </w:r>
                            </w:p>
                          </w:sdtContent>
                        </w:sdt>
                      </w:txbxContent>
                    </v:textbox>
                    <w10:wrap anchorx="page" anchory="page"/>
                  </v:rect>
                </w:pict>
              </mc:Fallback>
            </mc:AlternateContent>
          </w:r>
        </w:p>
        <w:p w14:paraId="5FA2EC34" w14:textId="77777777" w:rsidR="0080001E" w:rsidRDefault="0080001E"/>
        <w:p w14:paraId="084C7869" w14:textId="77777777" w:rsidR="0080001E" w:rsidRDefault="0080001E"/>
        <w:p w14:paraId="78B40EBC" w14:textId="77777777" w:rsidR="0080001E" w:rsidRDefault="0080001E"/>
        <w:p w14:paraId="2EA64426" w14:textId="77777777" w:rsidR="003A0760" w:rsidRDefault="0080001E">
          <w:r>
            <w:t xml:space="preserve">  </w:t>
          </w:r>
          <w:r w:rsidR="003A0760" w:rsidRPr="0080001E">
            <w:rPr>
              <w:noProof/>
              <w:color w:val="CC3300"/>
              <w:lang w:eastAsia="nl-NL"/>
            </w:rPr>
            <mc:AlternateContent>
              <mc:Choice Requires="wpg">
                <w:drawing>
                  <wp:anchor distT="0" distB="0" distL="114300" distR="114300" simplePos="0" relativeHeight="251658240" behindDoc="1" locked="0" layoutInCell="1" allowOverlap="1" wp14:anchorId="31A61B39" wp14:editId="4C6F326C">
                    <wp:simplePos x="0" y="0"/>
                    <wp:positionH relativeFrom="page">
                      <wp:align>right</wp:align>
                    </wp:positionH>
                    <wp:positionV relativeFrom="page">
                      <wp:align>top</wp:align>
                    </wp:positionV>
                    <wp:extent cx="3113670" cy="10058400"/>
                    <wp:effectExtent l="0" t="0" r="5080" b="0"/>
                    <wp:wrapNone/>
                    <wp:docPr id="453" name="Groe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hthoek 459" descr="Light vertical"/>
                            <wps:cNvSpPr>
                              <a:spLocks noChangeArrowheads="1"/>
                            </wps:cNvSpPr>
                            <wps:spPr bwMode="auto">
                              <a:xfrm>
                                <a:off x="0" y="0"/>
                                <a:ext cx="138545" cy="10058400"/>
                              </a:xfrm>
                              <a:prstGeom prst="rect">
                                <a:avLst/>
                              </a:prstGeom>
                              <a:no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hthoek 460"/>
                            <wps:cNvSpPr>
                              <a:spLocks noChangeArrowheads="1"/>
                            </wps:cNvSpPr>
                            <wps:spPr bwMode="auto">
                              <a:xfrm>
                                <a:off x="124691" y="0"/>
                                <a:ext cx="2971800" cy="10058400"/>
                              </a:xfrm>
                              <a:prstGeom prst="rect">
                                <a:avLst/>
                              </a:prstGeom>
                              <a:solidFill>
                                <a:schemeClr val="bg1"/>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hthoek 461"/>
                            <wps:cNvSpPr>
                              <a:spLocks noChangeArrowheads="1"/>
                            </wps:cNvSpPr>
                            <wps:spPr bwMode="auto">
                              <a:xfrm>
                                <a:off x="13854" y="0"/>
                                <a:ext cx="3099816" cy="2377440"/>
                              </a:xfrm>
                              <a:prstGeom prst="rect">
                                <a:avLst/>
                              </a:prstGeom>
                              <a:solidFill>
                                <a:srgbClr val="FFFFFF">
                                  <a:alpha val="80000"/>
                                </a:srgbClr>
                              </a:solid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sz w:val="72"/>
                                      <w:szCs w:val="72"/>
                                    </w:rPr>
                                    <w:alias w:val="Jaar"/>
                                    <w:id w:val="1012341074"/>
                                    <w:dataBinding w:prefixMappings="xmlns:ns0='http://schemas.microsoft.com/office/2006/coverPageProps'" w:xpath="/ns0:CoverPageProperties[1]/ns0:PublishDate[1]" w:storeItemID="{55AF091B-3C7A-41E3-B477-F2FDAA23CFDA}"/>
                                    <w:date>
                                      <w:dateFormat w:val="yyyy"/>
                                      <w:lid w:val="nl-NL"/>
                                      <w:storeMappedDataAs w:val="dateTime"/>
                                      <w:calendar w:val="gregorian"/>
                                    </w:date>
                                  </w:sdtPr>
                                  <w:sdtEndPr/>
                                  <w:sdtContent>
                                    <w:p w14:paraId="7941D135" w14:textId="0877F7DA" w:rsidR="00774BA8" w:rsidRPr="00EE1A51" w:rsidRDefault="00774BA8">
                                      <w:pPr>
                                        <w:pStyle w:val="Geenafstand"/>
                                        <w:rPr>
                                          <w:sz w:val="96"/>
                                          <w:szCs w:val="96"/>
                                        </w:rPr>
                                      </w:pPr>
                                      <w:r>
                                        <w:rPr>
                                          <w:sz w:val="72"/>
                                          <w:szCs w:val="72"/>
                                        </w:rPr>
                                        <w:t>2021-2025</w:t>
                                      </w:r>
                                    </w:p>
                                  </w:sdtContent>
                                </w:sdt>
                              </w:txbxContent>
                            </wps:txbx>
                            <wps:bodyPr rot="0" vert="horz" wrap="square" lIns="365760" tIns="182880" rIns="182880" bIns="182880" anchor="b" anchorCtr="0" upright="1">
                              <a:noAutofit/>
                            </wps:bodyPr>
                          </wps:wsp>
                          <wps:wsp>
                            <wps:cNvPr id="462" name="Rechthoek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alias w:val="Auteur"/>
                                    <w:id w:val="1380359617"/>
                                    <w:dataBinding w:prefixMappings="xmlns:ns0='http://schemas.openxmlformats.org/package/2006/metadata/core-properties' xmlns:ns1='http://purl.org/dc/elements/1.1/'" w:xpath="/ns0:coreProperties[1]/ns1:creator[1]" w:storeItemID="{6C3C8BC8-F283-45AE-878A-BAB7291924A1}"/>
                                    <w:text/>
                                  </w:sdtPr>
                                  <w:sdtEndPr/>
                                  <w:sdtContent>
                                    <w:p w14:paraId="466ED7CA" w14:textId="77777777" w:rsidR="00774BA8" w:rsidRPr="00EE1A51" w:rsidRDefault="00774BA8">
                                      <w:pPr>
                                        <w:pStyle w:val="Geenafstand"/>
                                        <w:spacing w:line="360" w:lineRule="auto"/>
                                      </w:pPr>
                                      <w:r w:rsidRPr="00EE1A51">
                                        <w:t>Wilma Timmer</w:t>
                                      </w:r>
                                    </w:p>
                                  </w:sdtContent>
                                </w:sdt>
                                <w:sdt>
                                  <w:sdtPr>
                                    <w:alias w:val="Bedrijf"/>
                                    <w:id w:val="1760174317"/>
                                    <w:dataBinding w:prefixMappings="xmlns:ns0='http://schemas.openxmlformats.org/officeDocument/2006/extended-properties'" w:xpath="/ns0:Properties[1]/ns0:Company[1]" w:storeItemID="{6668398D-A668-4E3E-A5EB-62B293D839F1}"/>
                                    <w:text/>
                                  </w:sdtPr>
                                  <w:sdtEndPr/>
                                  <w:sdtContent>
                                    <w:p w14:paraId="25592F95" w14:textId="77777777" w:rsidR="00774BA8" w:rsidRPr="00EE1A51" w:rsidRDefault="00774BA8">
                                      <w:pPr>
                                        <w:pStyle w:val="Geenafstand"/>
                                        <w:spacing w:line="360" w:lineRule="auto"/>
                                      </w:pPr>
                                      <w:r w:rsidRPr="00EE1A51">
                                        <w:t>SBO Het Avontuur</w:t>
                                      </w:r>
                                    </w:p>
                                  </w:sdtContent>
                                </w:sdt>
                                <w:sdt>
                                  <w:sdtPr>
                                    <w:alias w:val="Datum"/>
                                    <w:id w:val="1724480474"/>
                                    <w:dataBinding w:prefixMappings="xmlns:ns0='http://schemas.microsoft.com/office/2006/coverPageProps'" w:xpath="/ns0:CoverPageProperties[1]/ns0:PublishDate[1]" w:storeItemID="{55AF091B-3C7A-41E3-B477-F2FDAA23CFDA}"/>
                                    <w:date>
                                      <w:dateFormat w:val="d-M-yyyy"/>
                                      <w:lid w:val="nl-NL"/>
                                      <w:storeMappedDataAs w:val="dateTime"/>
                                      <w:calendar w:val="gregorian"/>
                                    </w:date>
                                  </w:sdtPr>
                                  <w:sdtEndPr/>
                                  <w:sdtContent>
                                    <w:p w14:paraId="698340BE" w14:textId="795CB84A" w:rsidR="00774BA8" w:rsidRPr="00EE1A51" w:rsidRDefault="00774BA8">
                                      <w:pPr>
                                        <w:pStyle w:val="Geenafstand"/>
                                        <w:spacing w:line="360" w:lineRule="auto"/>
                                      </w:pPr>
                                      <w:r>
                                        <w:t>2021-2025</w:t>
                                      </w:r>
                                    </w:p>
                                  </w:sdtContent>
                                </w:sdt>
                                <w:p w14:paraId="6B579C27" w14:textId="77777777" w:rsidR="00774BA8" w:rsidRPr="00EE1A51" w:rsidRDefault="00774BA8"/>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31A61B39" id="Groep 453" o:spid="_x0000_s1027" style="position:absolute;margin-left:193.95pt;margin-top:0;width:245.15pt;height:11in;z-index:-251658240;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">
                    <v:rect id="Rechthoek 459" o:spid="_x0000_s1028"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" filled="f" stroked="f" strokecolor="white" strokeweight="1pt">
                      <v:shadow color="#d8d8d8" offset="3pt,3pt"/>
                    </v:rect>
                    <v:rect id="Rechthoek 460" o:spid="_x0000_s1029"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" fillcolor="white [3212]" stroked="f" strokecolor="#d8d8d8"/>
                    <v:rect id="Rechthoek 461" o:spid="_x0000_s1030"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" stroked="f" strokecolor="white" strokeweight="1pt">
                      <v:fill opacity="52428f"/>
                      <v:shadow color="#d8d8d8" offset="3pt,3pt"/>
                      <v:textbox inset="28.8pt,14.4pt,14.4pt,14.4pt">
                        <w:txbxContent>
                          <w:sdt>
                            <w:sdtPr>
                              <w:rPr>
                                <w:sz w:val="72"/>
                                <w:szCs w:val="72"/>
                              </w:rPr>
                              <w:alias w:val="Jaar"/>
                              <w:id w:val="1012341074"/>
                              <w:dataBinding w:prefixMappings="xmlns:ns0='http://schemas.microsoft.com/office/2006/coverPageProps'" w:xpath="/ns0:CoverPageProperties[1]/ns0:PublishDate[1]" w:storeItemID="{55AF091B-3C7A-41E3-B477-F2FDAA23CFDA}"/>
                              <w:date>
                                <w:dateFormat w:val="yyyy"/>
                                <w:lid w:val="nl-NL"/>
                                <w:storeMappedDataAs w:val="dateTime"/>
                                <w:calendar w:val="gregorian"/>
                              </w:date>
                            </w:sdtPr>
                            <w:sdtContent>
                              <w:p w14:paraId="7941D135" w14:textId="0877F7DA" w:rsidR="00774BA8" w:rsidRPr="00EE1A51" w:rsidRDefault="00774BA8">
                                <w:pPr>
                                  <w:pStyle w:val="Geenafstand"/>
                                  <w:rPr>
                                    <w:sz w:val="96"/>
                                    <w:szCs w:val="96"/>
                                  </w:rPr>
                                </w:pPr>
                                <w:r>
                                  <w:rPr>
                                    <w:sz w:val="72"/>
                                    <w:szCs w:val="72"/>
                                  </w:rPr>
                                  <w:t>2021-2025</w:t>
                                </w:r>
                              </w:p>
                            </w:sdtContent>
                          </w:sdt>
                        </w:txbxContent>
                      </v:textbox>
                    </v:rect>
                    <v:rect id="Rechthoek 9" o:spid="_x0000_s1031"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alias w:val="Auteur"/>
                              <w:id w:val="1380359617"/>
                              <w:dataBinding w:prefixMappings="xmlns:ns0='http://schemas.openxmlformats.org/package/2006/metadata/core-properties' xmlns:ns1='http://purl.org/dc/elements/1.1/'" w:xpath="/ns0:coreProperties[1]/ns1:creator[1]" w:storeItemID="{6C3C8BC8-F283-45AE-878A-BAB7291924A1}"/>
                              <w:text/>
                            </w:sdtPr>
                            <w:sdtContent>
                              <w:p w14:paraId="466ED7CA" w14:textId="77777777" w:rsidR="00774BA8" w:rsidRPr="00EE1A51" w:rsidRDefault="00774BA8">
                                <w:pPr>
                                  <w:pStyle w:val="Geenafstand"/>
                                  <w:spacing w:line="360" w:lineRule="auto"/>
                                </w:pPr>
                                <w:r w:rsidRPr="00EE1A51">
                                  <w:t>Wilma Timmer</w:t>
                                </w:r>
                              </w:p>
                            </w:sdtContent>
                          </w:sdt>
                          <w:sdt>
                            <w:sdtPr>
                              <w:alias w:val="Bedrijf"/>
                              <w:id w:val="1760174317"/>
                              <w:dataBinding w:prefixMappings="xmlns:ns0='http://schemas.openxmlformats.org/officeDocument/2006/extended-properties'" w:xpath="/ns0:Properties[1]/ns0:Company[1]" w:storeItemID="{6668398D-A668-4E3E-A5EB-62B293D839F1}"/>
                              <w:text/>
                            </w:sdtPr>
                            <w:sdtContent>
                              <w:p w14:paraId="25592F95" w14:textId="77777777" w:rsidR="00774BA8" w:rsidRPr="00EE1A51" w:rsidRDefault="00774BA8">
                                <w:pPr>
                                  <w:pStyle w:val="Geenafstand"/>
                                  <w:spacing w:line="360" w:lineRule="auto"/>
                                </w:pPr>
                                <w:r w:rsidRPr="00EE1A51">
                                  <w:t>SBO Het Avontuur</w:t>
                                </w:r>
                              </w:p>
                            </w:sdtContent>
                          </w:sdt>
                          <w:sdt>
                            <w:sdtPr>
                              <w:alias w:val="Datum"/>
                              <w:id w:val="1724480474"/>
                              <w:dataBinding w:prefixMappings="xmlns:ns0='http://schemas.microsoft.com/office/2006/coverPageProps'" w:xpath="/ns0:CoverPageProperties[1]/ns0:PublishDate[1]" w:storeItemID="{55AF091B-3C7A-41E3-B477-F2FDAA23CFDA}"/>
                              <w:date>
                                <w:dateFormat w:val="d-M-yyyy"/>
                                <w:lid w:val="nl-NL"/>
                                <w:storeMappedDataAs w:val="dateTime"/>
                                <w:calendar w:val="gregorian"/>
                              </w:date>
                            </w:sdtPr>
                            <w:sdtContent>
                              <w:p w14:paraId="698340BE" w14:textId="795CB84A" w:rsidR="00774BA8" w:rsidRPr="00EE1A51" w:rsidRDefault="00774BA8">
                                <w:pPr>
                                  <w:pStyle w:val="Geenafstand"/>
                                  <w:spacing w:line="360" w:lineRule="auto"/>
                                </w:pPr>
                                <w:r>
                                  <w:t>2021-2025</w:t>
                                </w:r>
                              </w:p>
                            </w:sdtContent>
                          </w:sdt>
                          <w:p w14:paraId="6B579C27" w14:textId="77777777" w:rsidR="00774BA8" w:rsidRPr="00EE1A51" w:rsidRDefault="00774BA8"/>
                        </w:txbxContent>
                      </v:textbox>
                    </v:rect>
                    <w10:wrap anchorx="page" anchory="page"/>
                  </v:group>
                </w:pict>
              </mc:Fallback>
            </mc:AlternateContent>
          </w:r>
        </w:p>
        <w:p w14:paraId="3B913767" w14:textId="77777777" w:rsidR="00656674" w:rsidRDefault="00855D0F">
          <w:r>
            <w:rPr>
              <w:noProof/>
              <w:lang w:eastAsia="nl-NL"/>
            </w:rPr>
            <w:drawing>
              <wp:inline distT="0" distB="0" distL="0" distR="0" wp14:anchorId="60EE3578" wp14:editId="2D862D70">
                <wp:extent cx="4714875" cy="3174240"/>
                <wp:effectExtent l="0" t="0" r="0" b="7620"/>
                <wp:docPr id="2" name="Afbeelding 2" descr="cid:image001.jpg@01D3312E.C5B02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1.jpg@01D3312E.C5B02B7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791648" cy="3225926"/>
                        </a:xfrm>
                        <a:prstGeom prst="rect">
                          <a:avLst/>
                        </a:prstGeom>
                        <a:noFill/>
                        <a:ln>
                          <a:noFill/>
                        </a:ln>
                      </pic:spPr>
                    </pic:pic>
                  </a:graphicData>
                </a:graphic>
              </wp:inline>
            </w:drawing>
          </w:r>
          <w:r w:rsidR="003A0760">
            <w:br w:type="page"/>
          </w:r>
        </w:p>
      </w:sdtContent>
    </w:sdt>
    <w:sdt>
      <w:sdtPr>
        <w:rPr>
          <w:rFonts w:asciiTheme="minorHAnsi" w:eastAsiaTheme="minorHAnsi" w:hAnsiTheme="minorHAnsi" w:cstheme="minorBidi"/>
          <w:color w:val="auto"/>
          <w:sz w:val="22"/>
          <w:szCs w:val="22"/>
          <w:lang w:eastAsia="en-US"/>
        </w:rPr>
        <w:id w:val="-999112442"/>
        <w:docPartObj>
          <w:docPartGallery w:val="Table of Contents"/>
          <w:docPartUnique/>
        </w:docPartObj>
      </w:sdtPr>
      <w:sdtEndPr>
        <w:rPr>
          <w:b/>
          <w:bCs/>
        </w:rPr>
      </w:sdtEndPr>
      <w:sdtContent>
        <w:p w14:paraId="4D073CD7" w14:textId="77777777" w:rsidR="00656674" w:rsidRDefault="00656674">
          <w:pPr>
            <w:pStyle w:val="Kopvaninhoudsopgave"/>
          </w:pPr>
          <w:r>
            <w:t>Inhoud</w:t>
          </w:r>
        </w:p>
        <w:p w14:paraId="3056A24B" w14:textId="253AEBCB" w:rsidR="00574DDD" w:rsidRDefault="00656674">
          <w:pPr>
            <w:pStyle w:val="Inhopg1"/>
            <w:tabs>
              <w:tab w:val="left" w:pos="440"/>
              <w:tab w:val="right" w:leader="dot" w:pos="9062"/>
            </w:tabs>
            <w:rPr>
              <w:rFonts w:eastAsiaTheme="minorEastAsia"/>
              <w:noProof/>
              <w:lang w:eastAsia="nl-NL"/>
            </w:rPr>
          </w:pPr>
          <w:r>
            <w:fldChar w:fldCharType="begin"/>
          </w:r>
          <w:r>
            <w:instrText xml:space="preserve"> TOC \o "1-3" \h \z \u </w:instrText>
          </w:r>
          <w:r>
            <w:fldChar w:fldCharType="separate"/>
          </w:r>
          <w:hyperlink w:anchor="_Toc526504933" w:history="1">
            <w:r w:rsidR="00574DDD" w:rsidRPr="008D358D">
              <w:rPr>
                <w:rStyle w:val="Hyperlink"/>
                <w:noProof/>
              </w:rPr>
              <w:t>1.</w:t>
            </w:r>
            <w:r w:rsidR="00574DDD">
              <w:rPr>
                <w:rFonts w:eastAsiaTheme="minorEastAsia"/>
                <w:noProof/>
                <w:lang w:eastAsia="nl-NL"/>
              </w:rPr>
              <w:tab/>
            </w:r>
            <w:r w:rsidR="00574DDD" w:rsidRPr="008D358D">
              <w:rPr>
                <w:rStyle w:val="Hyperlink"/>
                <w:noProof/>
              </w:rPr>
              <w:t>Contactgegevens SBO Het Avontuur</w:t>
            </w:r>
            <w:r w:rsidR="00574DDD">
              <w:rPr>
                <w:noProof/>
                <w:webHidden/>
              </w:rPr>
              <w:tab/>
            </w:r>
          </w:hyperlink>
        </w:p>
        <w:p w14:paraId="069CE074" w14:textId="6074A316" w:rsidR="00574DDD" w:rsidRDefault="009E434B">
          <w:pPr>
            <w:pStyle w:val="Inhopg1"/>
            <w:tabs>
              <w:tab w:val="right" w:leader="dot" w:pos="9062"/>
            </w:tabs>
            <w:rPr>
              <w:rFonts w:eastAsiaTheme="minorEastAsia"/>
              <w:noProof/>
              <w:lang w:eastAsia="nl-NL"/>
            </w:rPr>
          </w:pPr>
          <w:hyperlink w:anchor="_Toc526504934" w:history="1">
            <w:r w:rsidR="00574DDD" w:rsidRPr="008D358D">
              <w:rPr>
                <w:rStyle w:val="Hyperlink"/>
                <w:noProof/>
              </w:rPr>
              <w:t>2. Ondersteuningsprofiel:   cyclisch maatwerk</w:t>
            </w:r>
            <w:r w:rsidR="00574DDD">
              <w:rPr>
                <w:noProof/>
                <w:webHidden/>
              </w:rPr>
              <w:tab/>
            </w:r>
          </w:hyperlink>
        </w:p>
        <w:p w14:paraId="4B5B8760" w14:textId="75A162BF" w:rsidR="00574DDD" w:rsidRDefault="009E434B">
          <w:pPr>
            <w:pStyle w:val="Inhopg1"/>
            <w:tabs>
              <w:tab w:val="right" w:leader="dot" w:pos="9062"/>
            </w:tabs>
            <w:rPr>
              <w:rFonts w:eastAsiaTheme="minorEastAsia"/>
              <w:noProof/>
              <w:lang w:eastAsia="nl-NL"/>
            </w:rPr>
          </w:pPr>
          <w:hyperlink w:anchor="_Toc526504935" w:history="1">
            <w:r w:rsidR="00574DDD" w:rsidRPr="008D358D">
              <w:rPr>
                <w:rStyle w:val="Hyperlink"/>
                <w:noProof/>
              </w:rPr>
              <w:t>2.1 Inleiding.</w:t>
            </w:r>
            <w:r w:rsidR="00574DDD">
              <w:rPr>
                <w:noProof/>
                <w:webHidden/>
              </w:rPr>
              <w:tab/>
            </w:r>
          </w:hyperlink>
        </w:p>
        <w:p w14:paraId="1165416C" w14:textId="4B563ED5" w:rsidR="00574DDD" w:rsidRDefault="009E434B">
          <w:pPr>
            <w:pStyle w:val="Inhopg2"/>
            <w:tabs>
              <w:tab w:val="right" w:leader="dot" w:pos="9062"/>
            </w:tabs>
            <w:rPr>
              <w:rFonts w:eastAsiaTheme="minorEastAsia"/>
              <w:noProof/>
              <w:lang w:eastAsia="nl-NL"/>
            </w:rPr>
          </w:pPr>
          <w:hyperlink w:anchor="_Toc526504936" w:history="1">
            <w:r w:rsidR="00574DDD" w:rsidRPr="008D358D">
              <w:rPr>
                <w:rStyle w:val="Hyperlink"/>
                <w:noProof/>
              </w:rPr>
              <w:t>2.2 Ondersteuningsprofiel SBO Het Avontuur</w:t>
            </w:r>
            <w:r w:rsidR="00574DDD">
              <w:rPr>
                <w:noProof/>
                <w:webHidden/>
              </w:rPr>
              <w:tab/>
            </w:r>
          </w:hyperlink>
        </w:p>
        <w:p w14:paraId="748B9403" w14:textId="4C8C4802" w:rsidR="00574DDD" w:rsidRDefault="009E434B">
          <w:pPr>
            <w:pStyle w:val="Inhopg2"/>
            <w:tabs>
              <w:tab w:val="right" w:leader="dot" w:pos="9062"/>
            </w:tabs>
            <w:rPr>
              <w:rFonts w:eastAsiaTheme="minorEastAsia"/>
              <w:noProof/>
              <w:lang w:eastAsia="nl-NL"/>
            </w:rPr>
          </w:pPr>
          <w:hyperlink w:anchor="_Toc526504937" w:history="1">
            <w:r w:rsidR="00574DDD" w:rsidRPr="008D358D">
              <w:rPr>
                <w:rStyle w:val="Hyperlink"/>
                <w:noProof/>
              </w:rPr>
              <w:t>2.3 Ons pedagogisch klimaat: PBS (Positiv Behavior Support)</w:t>
            </w:r>
            <w:r w:rsidR="00574DDD">
              <w:rPr>
                <w:noProof/>
                <w:webHidden/>
              </w:rPr>
              <w:tab/>
            </w:r>
          </w:hyperlink>
        </w:p>
        <w:p w14:paraId="29BA37BE" w14:textId="599DEA7B" w:rsidR="00574DDD" w:rsidRDefault="009E434B">
          <w:pPr>
            <w:pStyle w:val="Inhopg1"/>
            <w:tabs>
              <w:tab w:val="right" w:leader="dot" w:pos="9062"/>
            </w:tabs>
            <w:rPr>
              <w:rFonts w:eastAsiaTheme="minorEastAsia"/>
              <w:noProof/>
              <w:lang w:eastAsia="nl-NL"/>
            </w:rPr>
          </w:pPr>
          <w:hyperlink w:anchor="_Toc526504938" w:history="1">
            <w:r w:rsidR="00574DDD" w:rsidRPr="008D358D">
              <w:rPr>
                <w:rStyle w:val="Hyperlink"/>
                <w:noProof/>
              </w:rPr>
              <w:t>3. Voorwaarden voor plaatsing</w:t>
            </w:r>
            <w:r w:rsidR="00574DDD">
              <w:rPr>
                <w:noProof/>
                <w:webHidden/>
              </w:rPr>
              <w:tab/>
            </w:r>
          </w:hyperlink>
        </w:p>
        <w:p w14:paraId="67F94937" w14:textId="1A3961AE" w:rsidR="00574DDD" w:rsidRDefault="009E434B">
          <w:pPr>
            <w:pStyle w:val="Inhopg1"/>
            <w:tabs>
              <w:tab w:val="right" w:leader="dot" w:pos="9062"/>
            </w:tabs>
            <w:rPr>
              <w:rFonts w:eastAsiaTheme="minorEastAsia"/>
              <w:noProof/>
              <w:lang w:eastAsia="nl-NL"/>
            </w:rPr>
          </w:pPr>
          <w:hyperlink w:anchor="_Toc526504939" w:history="1">
            <w:r w:rsidR="00574DDD" w:rsidRPr="008D358D">
              <w:rPr>
                <w:rStyle w:val="Hyperlink"/>
                <w:noProof/>
              </w:rPr>
              <w:t>4. Visie en competentie van de school</w:t>
            </w:r>
            <w:r w:rsidR="00574DDD">
              <w:rPr>
                <w:noProof/>
                <w:webHidden/>
              </w:rPr>
              <w:tab/>
            </w:r>
          </w:hyperlink>
        </w:p>
        <w:p w14:paraId="617AB0F9" w14:textId="26650064" w:rsidR="00574DDD" w:rsidRDefault="009E434B">
          <w:pPr>
            <w:pStyle w:val="Inhopg2"/>
            <w:tabs>
              <w:tab w:val="right" w:leader="dot" w:pos="9062"/>
            </w:tabs>
            <w:rPr>
              <w:rFonts w:eastAsiaTheme="minorEastAsia"/>
              <w:noProof/>
              <w:lang w:eastAsia="nl-NL"/>
            </w:rPr>
          </w:pPr>
          <w:hyperlink w:anchor="_Toc526504940" w:history="1">
            <w:r w:rsidR="00574DDD" w:rsidRPr="008D358D">
              <w:rPr>
                <w:rStyle w:val="Hyperlink"/>
                <w:noProof/>
              </w:rPr>
              <w:t>Basisondersteuning</w:t>
            </w:r>
            <w:r w:rsidR="00574DDD">
              <w:rPr>
                <w:noProof/>
                <w:webHidden/>
              </w:rPr>
              <w:tab/>
            </w:r>
          </w:hyperlink>
        </w:p>
        <w:p w14:paraId="3AE4332C" w14:textId="0BCCCE4E" w:rsidR="00574DDD" w:rsidRDefault="009E434B">
          <w:pPr>
            <w:pStyle w:val="Inhopg2"/>
            <w:tabs>
              <w:tab w:val="right" w:leader="dot" w:pos="9062"/>
            </w:tabs>
            <w:rPr>
              <w:rFonts w:eastAsiaTheme="minorEastAsia"/>
              <w:noProof/>
              <w:lang w:eastAsia="nl-NL"/>
            </w:rPr>
          </w:pPr>
          <w:hyperlink w:anchor="_Toc526504941" w:history="1">
            <w:r w:rsidR="00574DDD" w:rsidRPr="008D358D">
              <w:rPr>
                <w:rStyle w:val="Hyperlink"/>
                <w:noProof/>
              </w:rPr>
              <w:t>Extra ondersteuning</w:t>
            </w:r>
            <w:r w:rsidR="00574DDD">
              <w:rPr>
                <w:noProof/>
                <w:webHidden/>
              </w:rPr>
              <w:tab/>
            </w:r>
          </w:hyperlink>
        </w:p>
        <w:p w14:paraId="5F8BFC58" w14:textId="4B132EDF" w:rsidR="00574DDD" w:rsidRDefault="009E434B">
          <w:pPr>
            <w:pStyle w:val="Inhopg1"/>
            <w:tabs>
              <w:tab w:val="left" w:pos="440"/>
              <w:tab w:val="right" w:leader="dot" w:pos="9062"/>
            </w:tabs>
            <w:rPr>
              <w:rFonts w:eastAsiaTheme="minorEastAsia"/>
              <w:noProof/>
              <w:lang w:eastAsia="nl-NL"/>
            </w:rPr>
          </w:pPr>
          <w:hyperlink w:anchor="_Toc526504942" w:history="1">
            <w:r w:rsidR="00574DDD" w:rsidRPr="008D358D">
              <w:rPr>
                <w:rStyle w:val="Hyperlink"/>
                <w:noProof/>
              </w:rPr>
              <w:t>5.</w:t>
            </w:r>
            <w:r w:rsidR="00574DDD">
              <w:rPr>
                <w:rFonts w:eastAsiaTheme="minorEastAsia"/>
                <w:noProof/>
                <w:lang w:eastAsia="nl-NL"/>
              </w:rPr>
              <w:tab/>
            </w:r>
            <w:r w:rsidR="00574DDD" w:rsidRPr="008D358D">
              <w:rPr>
                <w:rStyle w:val="Hyperlink"/>
                <w:noProof/>
              </w:rPr>
              <w:t>Georganiseerde leerlingbegeleiding/ondersteuning op schoolniveau</w:t>
            </w:r>
            <w:r w:rsidR="00574DDD">
              <w:rPr>
                <w:noProof/>
                <w:webHidden/>
              </w:rPr>
              <w:tab/>
            </w:r>
          </w:hyperlink>
        </w:p>
        <w:p w14:paraId="185CA240" w14:textId="39FA051E" w:rsidR="00574DDD" w:rsidRDefault="009E434B">
          <w:pPr>
            <w:pStyle w:val="Inhopg2"/>
            <w:tabs>
              <w:tab w:val="right" w:leader="dot" w:pos="9062"/>
            </w:tabs>
            <w:rPr>
              <w:rFonts w:eastAsiaTheme="minorEastAsia"/>
              <w:noProof/>
              <w:lang w:eastAsia="nl-NL"/>
            </w:rPr>
          </w:pPr>
          <w:hyperlink w:anchor="_Toc526504943" w:history="1">
            <w:r w:rsidR="00574DDD" w:rsidRPr="008D358D">
              <w:rPr>
                <w:rStyle w:val="Hyperlink"/>
                <w:noProof/>
              </w:rPr>
              <w:t>Basisondersteuning</w:t>
            </w:r>
            <w:r w:rsidR="00574DDD">
              <w:rPr>
                <w:noProof/>
                <w:webHidden/>
              </w:rPr>
              <w:tab/>
            </w:r>
          </w:hyperlink>
        </w:p>
        <w:p w14:paraId="34C92267" w14:textId="47A31D26" w:rsidR="00574DDD" w:rsidRDefault="009E434B">
          <w:pPr>
            <w:pStyle w:val="Inhopg2"/>
            <w:tabs>
              <w:tab w:val="right" w:leader="dot" w:pos="9062"/>
            </w:tabs>
            <w:rPr>
              <w:rFonts w:eastAsiaTheme="minorEastAsia"/>
              <w:noProof/>
              <w:lang w:eastAsia="nl-NL"/>
            </w:rPr>
          </w:pPr>
          <w:hyperlink w:anchor="_Toc526504944" w:history="1">
            <w:r w:rsidR="00574DDD" w:rsidRPr="008D358D">
              <w:rPr>
                <w:rStyle w:val="Hyperlink"/>
                <w:noProof/>
              </w:rPr>
              <w:t>Extra ondersteuning</w:t>
            </w:r>
            <w:r w:rsidR="00574DDD">
              <w:rPr>
                <w:noProof/>
                <w:webHidden/>
              </w:rPr>
              <w:tab/>
            </w:r>
          </w:hyperlink>
        </w:p>
        <w:p w14:paraId="2339A941" w14:textId="57A21F0F" w:rsidR="00574DDD" w:rsidRDefault="009E434B">
          <w:pPr>
            <w:pStyle w:val="Inhopg1"/>
            <w:tabs>
              <w:tab w:val="left" w:pos="440"/>
              <w:tab w:val="right" w:leader="dot" w:pos="9062"/>
            </w:tabs>
            <w:rPr>
              <w:rFonts w:eastAsiaTheme="minorEastAsia"/>
              <w:noProof/>
              <w:lang w:eastAsia="nl-NL"/>
            </w:rPr>
          </w:pPr>
          <w:hyperlink w:anchor="_Toc526504945" w:history="1">
            <w:r w:rsidR="00574DDD" w:rsidRPr="008D358D">
              <w:rPr>
                <w:rStyle w:val="Hyperlink"/>
                <w:noProof/>
              </w:rPr>
              <w:t>6.</w:t>
            </w:r>
            <w:r w:rsidR="00574DDD">
              <w:rPr>
                <w:rFonts w:eastAsiaTheme="minorEastAsia"/>
                <w:noProof/>
                <w:lang w:eastAsia="nl-NL"/>
              </w:rPr>
              <w:tab/>
            </w:r>
            <w:r w:rsidR="00574DDD" w:rsidRPr="008D358D">
              <w:rPr>
                <w:rStyle w:val="Hyperlink"/>
                <w:noProof/>
              </w:rPr>
              <w:t>Gedifferentieerd planmatig werken/leren groepsniveau</w:t>
            </w:r>
            <w:r w:rsidR="00574DDD">
              <w:rPr>
                <w:noProof/>
                <w:webHidden/>
              </w:rPr>
              <w:tab/>
            </w:r>
          </w:hyperlink>
        </w:p>
        <w:p w14:paraId="761EE24D" w14:textId="018E5DA4" w:rsidR="00574DDD" w:rsidRDefault="009E434B">
          <w:pPr>
            <w:pStyle w:val="Inhopg2"/>
            <w:tabs>
              <w:tab w:val="right" w:leader="dot" w:pos="9062"/>
            </w:tabs>
            <w:rPr>
              <w:rFonts w:eastAsiaTheme="minorEastAsia"/>
              <w:noProof/>
              <w:lang w:eastAsia="nl-NL"/>
            </w:rPr>
          </w:pPr>
          <w:hyperlink w:anchor="_Toc526504946" w:history="1">
            <w:r w:rsidR="00574DDD" w:rsidRPr="008D358D">
              <w:rPr>
                <w:rStyle w:val="Hyperlink"/>
                <w:noProof/>
              </w:rPr>
              <w:t>Basisondersteuning.</w:t>
            </w:r>
            <w:r w:rsidR="00574DDD">
              <w:rPr>
                <w:noProof/>
                <w:webHidden/>
              </w:rPr>
              <w:tab/>
            </w:r>
          </w:hyperlink>
        </w:p>
        <w:p w14:paraId="19DC8CF3" w14:textId="4DAB123A" w:rsidR="00574DDD" w:rsidRDefault="009E434B">
          <w:pPr>
            <w:pStyle w:val="Inhopg2"/>
            <w:tabs>
              <w:tab w:val="right" w:leader="dot" w:pos="9062"/>
            </w:tabs>
            <w:rPr>
              <w:rFonts w:eastAsiaTheme="minorEastAsia"/>
              <w:noProof/>
              <w:lang w:eastAsia="nl-NL"/>
            </w:rPr>
          </w:pPr>
          <w:hyperlink w:anchor="_Toc526504947" w:history="1">
            <w:r w:rsidR="00574DDD" w:rsidRPr="008D358D">
              <w:rPr>
                <w:rStyle w:val="Hyperlink"/>
                <w:noProof/>
              </w:rPr>
              <w:t>Extra ondersteuning</w:t>
            </w:r>
            <w:r w:rsidR="00574DDD">
              <w:rPr>
                <w:noProof/>
                <w:webHidden/>
              </w:rPr>
              <w:tab/>
            </w:r>
          </w:hyperlink>
        </w:p>
        <w:p w14:paraId="3D180C30" w14:textId="36E71702" w:rsidR="00574DDD" w:rsidRDefault="009E434B">
          <w:pPr>
            <w:pStyle w:val="Inhopg1"/>
            <w:tabs>
              <w:tab w:val="left" w:pos="440"/>
              <w:tab w:val="right" w:leader="dot" w:pos="9062"/>
            </w:tabs>
            <w:rPr>
              <w:rFonts w:eastAsiaTheme="minorEastAsia"/>
              <w:noProof/>
              <w:lang w:eastAsia="nl-NL"/>
            </w:rPr>
          </w:pPr>
          <w:hyperlink w:anchor="_Toc526504948" w:history="1">
            <w:r w:rsidR="00574DDD" w:rsidRPr="008D358D">
              <w:rPr>
                <w:rStyle w:val="Hyperlink"/>
                <w:noProof/>
              </w:rPr>
              <w:t>7.</w:t>
            </w:r>
            <w:r w:rsidR="00574DDD">
              <w:rPr>
                <w:rFonts w:eastAsiaTheme="minorEastAsia"/>
                <w:noProof/>
                <w:lang w:eastAsia="nl-NL"/>
              </w:rPr>
              <w:tab/>
            </w:r>
            <w:r w:rsidR="00574DDD" w:rsidRPr="008D358D">
              <w:rPr>
                <w:rStyle w:val="Hyperlink"/>
                <w:noProof/>
              </w:rPr>
              <w:t>Overstap VO</w:t>
            </w:r>
            <w:r w:rsidR="00574DDD">
              <w:rPr>
                <w:noProof/>
                <w:webHidden/>
              </w:rPr>
              <w:tab/>
            </w:r>
          </w:hyperlink>
        </w:p>
        <w:p w14:paraId="5E9852F8" w14:textId="5A6A8828" w:rsidR="00574DDD" w:rsidRDefault="009E434B">
          <w:pPr>
            <w:pStyle w:val="Inhopg2"/>
            <w:tabs>
              <w:tab w:val="right" w:leader="dot" w:pos="9062"/>
            </w:tabs>
            <w:rPr>
              <w:rFonts w:eastAsiaTheme="minorEastAsia"/>
              <w:noProof/>
              <w:lang w:eastAsia="nl-NL"/>
            </w:rPr>
          </w:pPr>
          <w:hyperlink w:anchor="_Toc526504949" w:history="1">
            <w:r w:rsidR="00574DDD" w:rsidRPr="008D358D">
              <w:rPr>
                <w:rStyle w:val="Hyperlink"/>
                <w:noProof/>
              </w:rPr>
              <w:t>7.1 Aanmelding</w:t>
            </w:r>
            <w:r w:rsidR="00574DDD">
              <w:rPr>
                <w:noProof/>
                <w:webHidden/>
              </w:rPr>
              <w:tab/>
            </w:r>
          </w:hyperlink>
        </w:p>
        <w:p w14:paraId="14B3E384" w14:textId="43F65DF8" w:rsidR="00574DDD" w:rsidRDefault="009E434B">
          <w:pPr>
            <w:pStyle w:val="Inhopg2"/>
            <w:tabs>
              <w:tab w:val="left" w:pos="880"/>
              <w:tab w:val="right" w:leader="dot" w:pos="9062"/>
            </w:tabs>
            <w:rPr>
              <w:rFonts w:eastAsiaTheme="minorEastAsia"/>
              <w:noProof/>
              <w:lang w:eastAsia="nl-NL"/>
            </w:rPr>
          </w:pPr>
          <w:hyperlink w:anchor="_Toc526504950" w:history="1">
            <w:r w:rsidR="00574DDD" w:rsidRPr="008D358D">
              <w:rPr>
                <w:rStyle w:val="Hyperlink"/>
                <w:noProof/>
              </w:rPr>
              <w:t>7.2</w:t>
            </w:r>
            <w:r w:rsidR="00574DDD">
              <w:rPr>
                <w:rFonts w:eastAsiaTheme="minorEastAsia"/>
                <w:noProof/>
                <w:lang w:eastAsia="nl-NL"/>
              </w:rPr>
              <w:tab/>
            </w:r>
            <w:r w:rsidR="00574DDD" w:rsidRPr="008D358D">
              <w:rPr>
                <w:rStyle w:val="Hyperlink"/>
                <w:noProof/>
              </w:rPr>
              <w:t>Informatie voor de overstap</w:t>
            </w:r>
            <w:r w:rsidR="00574DDD">
              <w:rPr>
                <w:noProof/>
                <w:webHidden/>
              </w:rPr>
              <w:tab/>
            </w:r>
          </w:hyperlink>
        </w:p>
        <w:p w14:paraId="542BF640" w14:textId="5D7FBB19" w:rsidR="00574DDD" w:rsidRDefault="009E434B">
          <w:pPr>
            <w:pStyle w:val="Inhopg2"/>
            <w:tabs>
              <w:tab w:val="left" w:pos="880"/>
              <w:tab w:val="right" w:leader="dot" w:pos="9062"/>
            </w:tabs>
            <w:rPr>
              <w:rFonts w:eastAsiaTheme="minorEastAsia"/>
              <w:noProof/>
              <w:lang w:eastAsia="nl-NL"/>
            </w:rPr>
          </w:pPr>
          <w:hyperlink w:anchor="_Toc526504951" w:history="1">
            <w:r w:rsidR="00574DDD" w:rsidRPr="008D358D">
              <w:rPr>
                <w:rStyle w:val="Hyperlink"/>
                <w:noProof/>
              </w:rPr>
              <w:t>7.3</w:t>
            </w:r>
            <w:r w:rsidR="00574DDD">
              <w:rPr>
                <w:rFonts w:eastAsiaTheme="minorEastAsia"/>
                <w:noProof/>
                <w:lang w:eastAsia="nl-NL"/>
              </w:rPr>
              <w:tab/>
            </w:r>
            <w:r w:rsidR="00574DDD" w:rsidRPr="008D358D">
              <w:rPr>
                <w:rStyle w:val="Hyperlink"/>
                <w:noProof/>
              </w:rPr>
              <w:t>Criteria Pro of LWOO</w:t>
            </w:r>
            <w:r w:rsidR="00574DDD">
              <w:rPr>
                <w:noProof/>
                <w:webHidden/>
              </w:rPr>
              <w:tab/>
            </w:r>
          </w:hyperlink>
        </w:p>
        <w:p w14:paraId="3592D10A" w14:textId="08399D48" w:rsidR="00574DDD" w:rsidRDefault="009E434B">
          <w:pPr>
            <w:pStyle w:val="Inhopg1"/>
            <w:tabs>
              <w:tab w:val="left" w:pos="440"/>
              <w:tab w:val="right" w:leader="dot" w:pos="9062"/>
            </w:tabs>
            <w:rPr>
              <w:rFonts w:eastAsiaTheme="minorEastAsia"/>
              <w:noProof/>
              <w:lang w:eastAsia="nl-NL"/>
            </w:rPr>
          </w:pPr>
          <w:hyperlink w:anchor="_Toc526504952" w:history="1">
            <w:r w:rsidR="00574DDD" w:rsidRPr="008D358D">
              <w:rPr>
                <w:rStyle w:val="Hyperlink"/>
                <w:noProof/>
              </w:rPr>
              <w:t>8</w:t>
            </w:r>
            <w:r w:rsidR="00574DDD">
              <w:rPr>
                <w:rFonts w:eastAsiaTheme="minorEastAsia"/>
                <w:noProof/>
                <w:lang w:eastAsia="nl-NL"/>
              </w:rPr>
              <w:tab/>
            </w:r>
            <w:r w:rsidR="00574DDD" w:rsidRPr="008D358D">
              <w:rPr>
                <w:rStyle w:val="Hyperlink"/>
                <w:noProof/>
              </w:rPr>
              <w:t>Overzicht Protocollen</w:t>
            </w:r>
            <w:r w:rsidR="00574DDD">
              <w:rPr>
                <w:noProof/>
                <w:webHidden/>
              </w:rPr>
              <w:tab/>
            </w:r>
          </w:hyperlink>
        </w:p>
        <w:p w14:paraId="5C6A33AA" w14:textId="2553758D" w:rsidR="00574DDD" w:rsidRDefault="009E434B">
          <w:pPr>
            <w:pStyle w:val="Inhopg1"/>
            <w:tabs>
              <w:tab w:val="left" w:pos="440"/>
              <w:tab w:val="right" w:leader="dot" w:pos="9062"/>
            </w:tabs>
            <w:rPr>
              <w:rFonts w:eastAsiaTheme="minorEastAsia"/>
              <w:noProof/>
              <w:lang w:eastAsia="nl-NL"/>
            </w:rPr>
          </w:pPr>
          <w:hyperlink w:anchor="_Toc526504953" w:history="1">
            <w:r w:rsidR="00574DDD" w:rsidRPr="008D358D">
              <w:rPr>
                <w:rStyle w:val="Hyperlink"/>
                <w:noProof/>
              </w:rPr>
              <w:t>9</w:t>
            </w:r>
            <w:r w:rsidR="00574DDD">
              <w:rPr>
                <w:rFonts w:eastAsiaTheme="minorEastAsia"/>
                <w:noProof/>
                <w:lang w:eastAsia="nl-NL"/>
              </w:rPr>
              <w:tab/>
            </w:r>
            <w:r w:rsidR="00574DDD" w:rsidRPr="008D358D">
              <w:rPr>
                <w:rStyle w:val="Hyperlink"/>
                <w:noProof/>
              </w:rPr>
              <w:t>Ondersteuningsvoorzieningen</w:t>
            </w:r>
            <w:r w:rsidR="00574DDD">
              <w:rPr>
                <w:noProof/>
                <w:webHidden/>
              </w:rPr>
              <w:tab/>
            </w:r>
          </w:hyperlink>
        </w:p>
        <w:p w14:paraId="714CE216" w14:textId="0DD16403" w:rsidR="00574DDD" w:rsidRDefault="009E434B">
          <w:pPr>
            <w:pStyle w:val="Inhopg1"/>
            <w:tabs>
              <w:tab w:val="left" w:pos="660"/>
              <w:tab w:val="right" w:leader="dot" w:pos="9062"/>
            </w:tabs>
            <w:rPr>
              <w:rFonts w:eastAsiaTheme="minorEastAsia"/>
              <w:noProof/>
              <w:lang w:eastAsia="nl-NL"/>
            </w:rPr>
          </w:pPr>
          <w:hyperlink w:anchor="_Toc526504954" w:history="1">
            <w:r w:rsidR="00574DDD" w:rsidRPr="008D358D">
              <w:rPr>
                <w:rStyle w:val="Hyperlink"/>
                <w:noProof/>
              </w:rPr>
              <w:t>10</w:t>
            </w:r>
            <w:r w:rsidR="00574DDD">
              <w:rPr>
                <w:rFonts w:eastAsiaTheme="minorEastAsia"/>
                <w:noProof/>
                <w:lang w:eastAsia="nl-NL"/>
              </w:rPr>
              <w:tab/>
            </w:r>
            <w:r w:rsidR="00574DDD" w:rsidRPr="008D358D">
              <w:rPr>
                <w:rStyle w:val="Hyperlink"/>
                <w:noProof/>
              </w:rPr>
              <w:t>De Aventurijn</w:t>
            </w:r>
            <w:r w:rsidR="00574DDD">
              <w:rPr>
                <w:noProof/>
                <w:webHidden/>
              </w:rPr>
              <w:tab/>
            </w:r>
          </w:hyperlink>
        </w:p>
        <w:p w14:paraId="2D8A6453" w14:textId="34F68D00" w:rsidR="00574DDD" w:rsidRDefault="009E434B">
          <w:pPr>
            <w:pStyle w:val="Inhopg1"/>
            <w:tabs>
              <w:tab w:val="left" w:pos="660"/>
              <w:tab w:val="right" w:leader="dot" w:pos="9062"/>
            </w:tabs>
            <w:rPr>
              <w:rFonts w:eastAsiaTheme="minorEastAsia"/>
              <w:noProof/>
              <w:lang w:eastAsia="nl-NL"/>
            </w:rPr>
          </w:pPr>
          <w:hyperlink w:anchor="_Toc526504955" w:history="1">
            <w:r w:rsidR="00574DDD" w:rsidRPr="008D358D">
              <w:rPr>
                <w:rStyle w:val="Hyperlink"/>
                <w:noProof/>
              </w:rPr>
              <w:t>11</w:t>
            </w:r>
            <w:r w:rsidR="00574DDD">
              <w:rPr>
                <w:rFonts w:eastAsiaTheme="minorEastAsia"/>
                <w:noProof/>
                <w:lang w:eastAsia="nl-NL"/>
              </w:rPr>
              <w:tab/>
            </w:r>
            <w:r w:rsidR="00574DDD" w:rsidRPr="008D358D">
              <w:rPr>
                <w:rStyle w:val="Hyperlink"/>
                <w:noProof/>
              </w:rPr>
              <w:t>Toekomst en ambities (ons schoolplan ligt hieraan ten grondslag)</w:t>
            </w:r>
            <w:r w:rsidR="00574DDD">
              <w:rPr>
                <w:noProof/>
                <w:webHidden/>
              </w:rPr>
              <w:tab/>
            </w:r>
          </w:hyperlink>
        </w:p>
        <w:p w14:paraId="31378138" w14:textId="718BFE88" w:rsidR="00574DDD" w:rsidRDefault="009E434B">
          <w:pPr>
            <w:pStyle w:val="Inhopg1"/>
            <w:tabs>
              <w:tab w:val="left" w:pos="660"/>
              <w:tab w:val="right" w:leader="dot" w:pos="9062"/>
            </w:tabs>
            <w:rPr>
              <w:rFonts w:eastAsiaTheme="minorEastAsia"/>
              <w:noProof/>
              <w:lang w:eastAsia="nl-NL"/>
            </w:rPr>
          </w:pPr>
          <w:hyperlink w:anchor="_Toc526504956" w:history="1">
            <w:r w:rsidR="00574DDD" w:rsidRPr="008D358D">
              <w:rPr>
                <w:rStyle w:val="Hyperlink"/>
                <w:noProof/>
              </w:rPr>
              <w:t>12</w:t>
            </w:r>
            <w:r w:rsidR="00574DDD">
              <w:rPr>
                <w:rFonts w:eastAsiaTheme="minorEastAsia"/>
                <w:noProof/>
                <w:lang w:eastAsia="nl-NL"/>
              </w:rPr>
              <w:tab/>
            </w:r>
            <w:r w:rsidR="00574DDD" w:rsidRPr="008D358D">
              <w:rPr>
                <w:rStyle w:val="Hyperlink"/>
                <w:noProof/>
              </w:rPr>
              <w:t>Inspectie</w:t>
            </w:r>
            <w:r w:rsidR="00574DDD">
              <w:rPr>
                <w:noProof/>
                <w:webHidden/>
              </w:rPr>
              <w:tab/>
            </w:r>
          </w:hyperlink>
        </w:p>
        <w:p w14:paraId="39651C9B" w14:textId="22B096D4" w:rsidR="00574DDD" w:rsidRDefault="009E434B">
          <w:pPr>
            <w:pStyle w:val="Inhopg1"/>
            <w:tabs>
              <w:tab w:val="left" w:pos="660"/>
              <w:tab w:val="right" w:leader="dot" w:pos="9062"/>
            </w:tabs>
            <w:rPr>
              <w:rFonts w:eastAsiaTheme="minorEastAsia"/>
              <w:noProof/>
              <w:lang w:eastAsia="nl-NL"/>
            </w:rPr>
          </w:pPr>
          <w:hyperlink w:anchor="_Toc526504957" w:history="1">
            <w:r w:rsidR="00574DDD" w:rsidRPr="008D358D">
              <w:rPr>
                <w:rStyle w:val="Hyperlink"/>
                <w:noProof/>
              </w:rPr>
              <w:t>13</w:t>
            </w:r>
            <w:r w:rsidR="00574DDD">
              <w:rPr>
                <w:rFonts w:eastAsiaTheme="minorEastAsia"/>
                <w:noProof/>
                <w:lang w:eastAsia="nl-NL"/>
              </w:rPr>
              <w:tab/>
            </w:r>
            <w:r w:rsidR="00574DDD" w:rsidRPr="008D358D">
              <w:rPr>
                <w:rStyle w:val="Hyperlink"/>
                <w:noProof/>
              </w:rPr>
              <w:t>MR</w:t>
            </w:r>
            <w:r w:rsidR="00574DDD">
              <w:rPr>
                <w:noProof/>
                <w:webHidden/>
              </w:rPr>
              <w:tab/>
            </w:r>
          </w:hyperlink>
        </w:p>
        <w:p w14:paraId="6129A183" w14:textId="5619A187" w:rsidR="005271E1" w:rsidRDefault="00656674">
          <w:pPr>
            <w:rPr>
              <w:b/>
              <w:bCs/>
            </w:rPr>
          </w:pPr>
          <w:r>
            <w:rPr>
              <w:b/>
              <w:bCs/>
            </w:rPr>
            <w:fldChar w:fldCharType="end"/>
          </w:r>
        </w:p>
        <w:p w14:paraId="1526059F" w14:textId="77777777" w:rsidR="001104A2" w:rsidRDefault="001104A2"/>
        <w:p w14:paraId="6EB24EDE" w14:textId="77777777" w:rsidR="001104A2" w:rsidRDefault="001104A2"/>
        <w:p w14:paraId="49889DFF" w14:textId="77777777" w:rsidR="001104A2" w:rsidRDefault="001104A2"/>
        <w:p w14:paraId="19222983" w14:textId="77777777" w:rsidR="001104A2" w:rsidRDefault="001104A2"/>
        <w:p w14:paraId="4E9F5351" w14:textId="77777777" w:rsidR="005A370E" w:rsidRDefault="005A370E"/>
        <w:p w14:paraId="514C2444" w14:textId="7C68095E" w:rsidR="00656674" w:rsidRDefault="009E434B"/>
      </w:sdtContent>
    </w:sdt>
    <w:p w14:paraId="7118165F" w14:textId="77777777" w:rsidR="005271E1" w:rsidRDefault="005271E1" w:rsidP="00B978BE">
      <w:pPr>
        <w:pStyle w:val="Kop1"/>
        <w:numPr>
          <w:ilvl w:val="0"/>
          <w:numId w:val="10"/>
        </w:numPr>
      </w:pPr>
      <w:bookmarkStart w:id="1" w:name="_Toc526504933"/>
      <w:bookmarkStart w:id="2" w:name="_Toc468444526"/>
      <w:r>
        <w:lastRenderedPageBreak/>
        <w:t>Contactgegevens SBO Het Avontuur</w:t>
      </w:r>
      <w:bookmarkEnd w:id="1"/>
    </w:p>
    <w:p w14:paraId="441F3A44" w14:textId="77777777" w:rsidR="00FD3329" w:rsidRDefault="00FD3329" w:rsidP="00FD3329">
      <w:pPr>
        <w:pStyle w:val="Voettekst"/>
        <w:rPr>
          <w:rFonts w:ascii="Trebuchet MS" w:hAnsi="Trebuchet MS"/>
          <w:color w:val="00B050"/>
        </w:rPr>
      </w:pPr>
    </w:p>
    <w:p w14:paraId="7D0B1100" w14:textId="77777777" w:rsidR="0004059F" w:rsidRDefault="0004059F" w:rsidP="00FD3329">
      <w:pPr>
        <w:pStyle w:val="Voettekst"/>
        <w:rPr>
          <w:rFonts w:ascii="Trebuchet MS" w:hAnsi="Trebuchet MS"/>
          <w:color w:val="00B050"/>
        </w:rPr>
      </w:pPr>
    </w:p>
    <w:p w14:paraId="2C982616" w14:textId="77777777" w:rsidR="0004059F" w:rsidRDefault="0004059F" w:rsidP="00FD3329">
      <w:pPr>
        <w:pStyle w:val="Voettekst"/>
        <w:rPr>
          <w:rFonts w:ascii="Trebuchet MS" w:hAnsi="Trebuchet MS"/>
          <w:color w:val="00B050"/>
        </w:rPr>
      </w:pPr>
    </w:p>
    <w:p w14:paraId="63F9E1D9" w14:textId="77777777" w:rsidR="0004059F" w:rsidRDefault="0004059F" w:rsidP="00FD3329">
      <w:pPr>
        <w:pStyle w:val="Voettekst"/>
        <w:rPr>
          <w:rFonts w:ascii="Trebuchet MS" w:hAnsi="Trebuchet MS"/>
          <w:color w:val="00B050"/>
        </w:rPr>
      </w:pPr>
    </w:p>
    <w:p w14:paraId="045A2318" w14:textId="77777777" w:rsidR="0004059F" w:rsidRDefault="0004059F" w:rsidP="00FD3329">
      <w:pPr>
        <w:pStyle w:val="Voettekst"/>
        <w:rPr>
          <w:rFonts w:ascii="Trebuchet MS" w:hAnsi="Trebuchet MS"/>
          <w:color w:val="00B050"/>
        </w:rPr>
      </w:pPr>
    </w:p>
    <w:p w14:paraId="1100FA5B" w14:textId="77777777" w:rsidR="00FD3329" w:rsidRPr="00880691" w:rsidRDefault="00FD3329" w:rsidP="00FD3329">
      <w:pPr>
        <w:pStyle w:val="Voettekst"/>
        <w:rPr>
          <w:rFonts w:ascii="Calibri" w:hAnsi="Calibri" w:cs="Calibri"/>
          <w:u w:val="single"/>
        </w:rPr>
      </w:pPr>
      <w:r w:rsidRPr="00007D47">
        <w:rPr>
          <w:rFonts w:ascii="Calibri" w:hAnsi="Calibri" w:cs="Calibri"/>
          <w:noProof/>
          <w:u w:val="single"/>
          <w:lang w:eastAsia="nl-NL"/>
        </w:rPr>
        <w:drawing>
          <wp:anchor distT="0" distB="0" distL="114300" distR="114300" simplePos="0" relativeHeight="251658242" behindDoc="1" locked="0" layoutInCell="1" allowOverlap="1" wp14:anchorId="0F89EA4C" wp14:editId="38EE1976">
            <wp:simplePos x="0" y="0"/>
            <wp:positionH relativeFrom="column">
              <wp:posOffset>4538980</wp:posOffset>
            </wp:positionH>
            <wp:positionV relativeFrom="paragraph">
              <wp:posOffset>12065</wp:posOffset>
            </wp:positionV>
            <wp:extent cx="1447165" cy="633730"/>
            <wp:effectExtent l="0" t="0" r="635" b="0"/>
            <wp:wrapNone/>
            <wp:docPr id="1" name="Afbeelding 1" descr="Avontu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vontuur logo"/>
                    <pic:cNvPicPr>
                      <a:picLocks noChangeAspect="1" noChangeArrowheads="1"/>
                    </pic:cNvPicPr>
                  </pic:nvPicPr>
                  <pic:blipFill>
                    <a:blip r:embed="rId14" cstate="print">
                      <a:lum bright="40000" contrast="-22000"/>
                      <a:extLst>
                        <a:ext uri="{28A0092B-C50C-407E-A947-70E740481C1C}">
                          <a14:useLocalDpi xmlns:a14="http://schemas.microsoft.com/office/drawing/2010/main" val="0"/>
                        </a:ext>
                      </a:extLst>
                    </a:blip>
                    <a:srcRect/>
                    <a:stretch>
                      <a:fillRect/>
                    </a:stretch>
                  </pic:blipFill>
                  <pic:spPr bwMode="auto">
                    <a:xfrm>
                      <a:off x="0" y="0"/>
                      <a:ext cx="1447165" cy="633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913618" w14:textId="77777777" w:rsidR="001C6B2D" w:rsidRPr="00A37D75" w:rsidRDefault="001C6B2D" w:rsidP="001C6B2D">
      <w:pPr>
        <w:spacing w:after="0" w:line="240" w:lineRule="auto"/>
        <w:jc w:val="both"/>
      </w:pPr>
      <w:r w:rsidRPr="00A37D75">
        <w:t>School</w:t>
      </w:r>
      <w:r>
        <w:tab/>
      </w:r>
      <w:r>
        <w:tab/>
      </w:r>
      <w:r>
        <w:tab/>
      </w:r>
      <w:r>
        <w:tab/>
      </w:r>
      <w:r w:rsidRPr="00A37D75">
        <w:t>:</w:t>
      </w:r>
      <w:r w:rsidR="00092B0B">
        <w:t xml:space="preserve"> </w:t>
      </w:r>
      <w:r>
        <w:t>SBO Het Avontuur</w:t>
      </w:r>
    </w:p>
    <w:p w14:paraId="76D52A08" w14:textId="77777777" w:rsidR="001C6B2D" w:rsidRPr="00A37D75" w:rsidRDefault="001C6B2D" w:rsidP="001C6B2D">
      <w:pPr>
        <w:spacing w:after="0" w:line="240" w:lineRule="auto"/>
        <w:jc w:val="both"/>
      </w:pPr>
      <w:proofErr w:type="spellStart"/>
      <w:r w:rsidRPr="00A37D75">
        <w:t>Brinnummer</w:t>
      </w:r>
      <w:proofErr w:type="spellEnd"/>
      <w:r w:rsidR="00541EED">
        <w:tab/>
      </w:r>
      <w:r w:rsidR="00541EED">
        <w:tab/>
      </w:r>
      <w:r w:rsidR="00541EED">
        <w:tab/>
      </w:r>
      <w:r w:rsidRPr="00A37D75">
        <w:t>:</w:t>
      </w:r>
      <w:r w:rsidR="00541EED">
        <w:t xml:space="preserve"> 27ZD</w:t>
      </w:r>
      <w:r w:rsidRPr="00A37D75">
        <w:tab/>
      </w:r>
      <w:r w:rsidRPr="00A37D75">
        <w:tab/>
      </w:r>
      <w:r w:rsidRPr="00A37D75">
        <w:tab/>
      </w:r>
    </w:p>
    <w:p w14:paraId="6ABA63B9" w14:textId="77777777" w:rsidR="001C6B2D" w:rsidRPr="00A37D75" w:rsidRDefault="00541EED" w:rsidP="001C6B2D">
      <w:pPr>
        <w:spacing w:after="0" w:line="240" w:lineRule="auto"/>
        <w:jc w:val="both"/>
      </w:pPr>
      <w:r>
        <w:t>Directeur</w:t>
      </w:r>
      <w:r w:rsidR="001C6B2D" w:rsidRPr="00A37D75">
        <w:tab/>
      </w:r>
      <w:r w:rsidR="001C6B2D" w:rsidRPr="00A37D75">
        <w:tab/>
      </w:r>
      <w:r w:rsidR="001C6B2D" w:rsidRPr="00A37D75">
        <w:tab/>
      </w:r>
      <w:r w:rsidR="001C6B2D">
        <w:t>:</w:t>
      </w:r>
      <w:r w:rsidR="00092B0B">
        <w:t xml:space="preserve"> </w:t>
      </w:r>
      <w:r w:rsidR="001C6B2D">
        <w:t>Mw. Wilma Timmer</w:t>
      </w:r>
    </w:p>
    <w:p w14:paraId="0B90A2ED" w14:textId="38A3ABF3" w:rsidR="001C6B2D" w:rsidRPr="00A37D75" w:rsidRDefault="00541EED" w:rsidP="001C6B2D">
      <w:pPr>
        <w:spacing w:after="0" w:line="240" w:lineRule="auto"/>
        <w:jc w:val="both"/>
      </w:pPr>
      <w:r>
        <w:t>Adjunct</w:t>
      </w:r>
      <w:r w:rsidR="001C6B2D">
        <w:t xml:space="preserve"> directeur     </w:t>
      </w:r>
      <w:r w:rsidR="001C6B2D">
        <w:tab/>
      </w:r>
      <w:r w:rsidR="001C6B2D">
        <w:tab/>
      </w:r>
      <w:r w:rsidR="001C6B2D" w:rsidRPr="00A37D75">
        <w:t>:</w:t>
      </w:r>
      <w:r w:rsidR="00092B0B">
        <w:t xml:space="preserve"> </w:t>
      </w:r>
      <w:r w:rsidR="001C6B2D">
        <w:t>Mw</w:t>
      </w:r>
      <w:r>
        <w:t>.</w:t>
      </w:r>
      <w:r w:rsidR="00506C8D">
        <w:t xml:space="preserve"> Stefanie </w:t>
      </w:r>
      <w:proofErr w:type="spellStart"/>
      <w:r w:rsidR="00506C8D">
        <w:t>Klerx</w:t>
      </w:r>
      <w:proofErr w:type="spellEnd"/>
      <w:r w:rsidR="001C6B2D" w:rsidRPr="00A37D75">
        <w:tab/>
      </w:r>
    </w:p>
    <w:p w14:paraId="46C71518" w14:textId="77777777" w:rsidR="001C6B2D" w:rsidRPr="00FD3329" w:rsidRDefault="001C6B2D" w:rsidP="001C6B2D">
      <w:pPr>
        <w:pStyle w:val="Voettekst"/>
        <w:rPr>
          <w:rFonts w:ascii="Calibri" w:hAnsi="Calibri" w:cs="Calibri"/>
        </w:rPr>
      </w:pPr>
      <w:r w:rsidRPr="00A37D75">
        <w:t>Adres</w:t>
      </w:r>
      <w:r>
        <w:t xml:space="preserve">                                               </w:t>
      </w:r>
      <w:r w:rsidRPr="00A37D75">
        <w:t>:</w:t>
      </w:r>
      <w:r w:rsidRPr="00A37D75">
        <w:tab/>
      </w:r>
      <w:r w:rsidR="00092B0B">
        <w:t xml:space="preserve"> </w:t>
      </w:r>
      <w:r w:rsidRPr="00FD3329">
        <w:rPr>
          <w:rFonts w:ascii="Calibri" w:hAnsi="Calibri" w:cs="Calibri"/>
        </w:rPr>
        <w:t>Windjammersingel 80 | 2496 ZC Den Haag</w:t>
      </w:r>
    </w:p>
    <w:p w14:paraId="5E811FFF" w14:textId="77777777" w:rsidR="001C6B2D" w:rsidRPr="00A37D75" w:rsidRDefault="001C6B2D" w:rsidP="001C6B2D">
      <w:pPr>
        <w:spacing w:after="0" w:line="240" w:lineRule="auto"/>
        <w:jc w:val="both"/>
      </w:pPr>
      <w:r w:rsidRPr="00A37D75">
        <w:t>Telefoonnummer</w:t>
      </w:r>
      <w:r w:rsidR="0047413E">
        <w:tab/>
      </w:r>
      <w:r w:rsidR="0047413E">
        <w:tab/>
      </w:r>
      <w:r w:rsidRPr="00A37D75">
        <w:t>:</w:t>
      </w:r>
      <w:r w:rsidR="00A411CA" w:rsidRPr="00A411CA">
        <w:rPr>
          <w:rFonts w:ascii="Calibri" w:hAnsi="Calibri" w:cs="Calibri"/>
        </w:rPr>
        <w:t xml:space="preserve"> </w:t>
      </w:r>
      <w:r w:rsidR="00A411CA" w:rsidRPr="00FD3329">
        <w:rPr>
          <w:rFonts w:ascii="Calibri" w:hAnsi="Calibri" w:cs="Calibri"/>
        </w:rPr>
        <w:t>015 2579022</w:t>
      </w:r>
      <w:r w:rsidRPr="00A37D75">
        <w:tab/>
      </w:r>
      <w:r w:rsidRPr="00A37D75">
        <w:tab/>
      </w:r>
    </w:p>
    <w:p w14:paraId="1AB55128" w14:textId="77777777" w:rsidR="001C6B2D" w:rsidRPr="002302B8" w:rsidRDefault="001C6B2D" w:rsidP="001C6B2D">
      <w:pPr>
        <w:spacing w:after="0" w:line="240" w:lineRule="auto"/>
        <w:jc w:val="both"/>
        <w:rPr>
          <w:lang w:val="en-US"/>
        </w:rPr>
      </w:pPr>
      <w:proofErr w:type="spellStart"/>
      <w:r w:rsidRPr="002302B8">
        <w:rPr>
          <w:lang w:val="en-US"/>
        </w:rPr>
        <w:t>Emailadres</w:t>
      </w:r>
      <w:proofErr w:type="spellEnd"/>
      <w:r w:rsidR="00541EED" w:rsidRPr="002302B8">
        <w:rPr>
          <w:lang w:val="en-US"/>
        </w:rPr>
        <w:tab/>
      </w:r>
      <w:r w:rsidR="00541EED" w:rsidRPr="002302B8">
        <w:rPr>
          <w:lang w:val="en-US"/>
        </w:rPr>
        <w:tab/>
      </w:r>
      <w:r w:rsidR="00541EED" w:rsidRPr="002302B8">
        <w:rPr>
          <w:lang w:val="en-US"/>
        </w:rPr>
        <w:tab/>
      </w:r>
      <w:r w:rsidRPr="002302B8">
        <w:rPr>
          <w:lang w:val="en-US"/>
        </w:rPr>
        <w:t>:</w:t>
      </w:r>
      <w:r w:rsidR="00541EED" w:rsidRPr="002302B8">
        <w:rPr>
          <w:lang w:val="en-US"/>
        </w:rPr>
        <w:t xml:space="preserve"> info@sbohetavontuur.nl</w:t>
      </w:r>
      <w:r w:rsidRPr="002302B8">
        <w:rPr>
          <w:lang w:val="en-US"/>
        </w:rPr>
        <w:tab/>
      </w:r>
      <w:r w:rsidRPr="002302B8">
        <w:rPr>
          <w:lang w:val="en-US"/>
        </w:rPr>
        <w:tab/>
      </w:r>
      <w:r w:rsidRPr="002302B8">
        <w:rPr>
          <w:lang w:val="en-US"/>
        </w:rPr>
        <w:tab/>
      </w:r>
    </w:p>
    <w:p w14:paraId="38F72501" w14:textId="77777777" w:rsidR="001C6B2D" w:rsidRPr="002302B8" w:rsidRDefault="001C6B2D" w:rsidP="001C6B2D">
      <w:pPr>
        <w:spacing w:after="0" w:line="240" w:lineRule="auto"/>
        <w:jc w:val="both"/>
        <w:rPr>
          <w:lang w:val="en-US"/>
        </w:rPr>
      </w:pPr>
      <w:r w:rsidRPr="002302B8">
        <w:rPr>
          <w:lang w:val="en-US"/>
        </w:rPr>
        <w:t>Website</w:t>
      </w:r>
      <w:r w:rsidR="00541EED" w:rsidRPr="002302B8">
        <w:rPr>
          <w:lang w:val="en-US"/>
        </w:rPr>
        <w:tab/>
      </w:r>
      <w:r w:rsidR="00541EED" w:rsidRPr="002302B8">
        <w:rPr>
          <w:lang w:val="en-US"/>
        </w:rPr>
        <w:tab/>
      </w:r>
      <w:r w:rsidR="00541EED" w:rsidRPr="002302B8">
        <w:rPr>
          <w:lang w:val="en-US"/>
        </w:rPr>
        <w:tab/>
      </w:r>
      <w:r w:rsidRPr="002302B8">
        <w:rPr>
          <w:lang w:val="en-US"/>
        </w:rPr>
        <w:t>:</w:t>
      </w:r>
      <w:r w:rsidR="00541EED" w:rsidRPr="002302B8">
        <w:rPr>
          <w:lang w:val="en-US"/>
        </w:rPr>
        <w:t xml:space="preserve"> www.sbohetavontuur.nl</w:t>
      </w:r>
      <w:r w:rsidRPr="002302B8">
        <w:rPr>
          <w:lang w:val="en-US"/>
        </w:rPr>
        <w:tab/>
      </w:r>
      <w:r w:rsidRPr="002302B8">
        <w:rPr>
          <w:lang w:val="en-US"/>
        </w:rPr>
        <w:tab/>
      </w:r>
      <w:r w:rsidRPr="002302B8">
        <w:rPr>
          <w:lang w:val="en-US"/>
        </w:rPr>
        <w:tab/>
      </w:r>
    </w:p>
    <w:p w14:paraId="7C53570D" w14:textId="77777777" w:rsidR="001C6B2D" w:rsidRPr="00A37D75" w:rsidRDefault="001C6B2D" w:rsidP="001C6B2D">
      <w:pPr>
        <w:spacing w:after="0" w:line="240" w:lineRule="auto"/>
        <w:jc w:val="both"/>
      </w:pPr>
      <w:r w:rsidRPr="00A37D75">
        <w:t>Bestuur</w:t>
      </w:r>
      <w:r w:rsidR="00541EED">
        <w:tab/>
      </w:r>
      <w:r w:rsidR="00541EED">
        <w:tab/>
      </w:r>
      <w:r w:rsidR="00541EED">
        <w:tab/>
      </w:r>
      <w:r w:rsidR="00541EED">
        <w:tab/>
      </w:r>
      <w:r w:rsidRPr="00A37D75">
        <w:t>:</w:t>
      </w:r>
      <w:r w:rsidR="00541EED">
        <w:t xml:space="preserve"> Lucasonderwijs</w:t>
      </w:r>
      <w:r w:rsidRPr="00A37D75">
        <w:tab/>
      </w:r>
      <w:r w:rsidRPr="00A37D75">
        <w:tab/>
      </w:r>
      <w:r w:rsidRPr="00A37D75">
        <w:tab/>
      </w:r>
    </w:p>
    <w:p w14:paraId="243F76B3" w14:textId="77777777" w:rsidR="00FD3329" w:rsidRDefault="001C6B2D" w:rsidP="001C6B2D">
      <w:pPr>
        <w:pStyle w:val="Voettekst"/>
        <w:rPr>
          <w:rFonts w:ascii="Calibri" w:hAnsi="Calibri" w:cs="Calibri"/>
          <w:color w:val="00B050"/>
        </w:rPr>
      </w:pPr>
      <w:r w:rsidRPr="00A37D75">
        <w:t>Samenwerkingsverband</w:t>
      </w:r>
      <w:r w:rsidR="0047413E">
        <w:t xml:space="preserve">             </w:t>
      </w:r>
      <w:r w:rsidR="00541EED">
        <w:t xml:space="preserve"> </w:t>
      </w:r>
      <w:r w:rsidRPr="00A37D75">
        <w:t>:</w:t>
      </w:r>
      <w:r w:rsidR="00092B0B">
        <w:t xml:space="preserve"> </w:t>
      </w:r>
      <w:r w:rsidR="0047413E">
        <w:t>SPPOH</w:t>
      </w:r>
    </w:p>
    <w:p w14:paraId="31B976F0" w14:textId="77777777" w:rsidR="0004059F" w:rsidRDefault="0004059F" w:rsidP="00FD3329">
      <w:pPr>
        <w:pStyle w:val="Voettekst"/>
        <w:rPr>
          <w:rFonts w:ascii="Calibri" w:hAnsi="Calibri" w:cs="Calibri"/>
          <w:color w:val="00B050"/>
        </w:rPr>
      </w:pPr>
    </w:p>
    <w:p w14:paraId="33149AB9" w14:textId="77777777" w:rsidR="0004059F" w:rsidRDefault="0004059F" w:rsidP="00FD3329">
      <w:pPr>
        <w:pStyle w:val="Voettekst"/>
        <w:rPr>
          <w:rFonts w:ascii="Calibri" w:hAnsi="Calibri" w:cs="Calibri"/>
          <w:color w:val="00B050"/>
        </w:rPr>
      </w:pPr>
    </w:p>
    <w:p w14:paraId="38807443" w14:textId="77777777" w:rsidR="0004059F" w:rsidRDefault="0004059F" w:rsidP="00FD3329">
      <w:pPr>
        <w:pStyle w:val="Voettekst"/>
        <w:rPr>
          <w:rFonts w:ascii="Calibri" w:hAnsi="Calibri" w:cs="Calibri"/>
          <w:color w:val="00B050"/>
        </w:rPr>
      </w:pPr>
    </w:p>
    <w:p w14:paraId="32F90C00" w14:textId="77777777" w:rsidR="0004059F" w:rsidRDefault="0004059F" w:rsidP="00FD3329">
      <w:pPr>
        <w:pStyle w:val="Voettekst"/>
        <w:rPr>
          <w:rFonts w:ascii="Calibri" w:hAnsi="Calibri" w:cs="Calibri"/>
          <w:color w:val="00B050"/>
        </w:rPr>
      </w:pPr>
    </w:p>
    <w:p w14:paraId="174E37CA" w14:textId="77777777" w:rsidR="0004059F" w:rsidRDefault="0004059F" w:rsidP="00FD3329">
      <w:pPr>
        <w:pStyle w:val="Voettekst"/>
        <w:rPr>
          <w:rFonts w:ascii="Calibri" w:hAnsi="Calibri" w:cs="Calibri"/>
          <w:color w:val="00B050"/>
        </w:rPr>
      </w:pPr>
    </w:p>
    <w:p w14:paraId="2EBF076B" w14:textId="77777777" w:rsidR="0004059F" w:rsidRDefault="0004059F" w:rsidP="00FD3329">
      <w:pPr>
        <w:pStyle w:val="Voettekst"/>
        <w:rPr>
          <w:rFonts w:ascii="Calibri" w:hAnsi="Calibri" w:cs="Calibri"/>
          <w:color w:val="00B050"/>
        </w:rPr>
      </w:pPr>
    </w:p>
    <w:p w14:paraId="718C4ED6" w14:textId="77777777" w:rsidR="00FD3329" w:rsidRPr="00007D47" w:rsidRDefault="00FD3329" w:rsidP="00FD3329">
      <w:pPr>
        <w:pStyle w:val="Voettekst"/>
        <w:rPr>
          <w:rFonts w:ascii="Calibri" w:hAnsi="Calibri" w:cs="Calibri"/>
          <w:u w:val="single"/>
        </w:rPr>
      </w:pPr>
    </w:p>
    <w:p w14:paraId="2EB96613" w14:textId="77777777" w:rsidR="00FD3329" w:rsidRPr="00FD3329" w:rsidRDefault="00FD3329" w:rsidP="00FD3329">
      <w:pPr>
        <w:pStyle w:val="Voettekst"/>
        <w:rPr>
          <w:rFonts w:ascii="Calibri" w:hAnsi="Calibri" w:cs="Calibri"/>
        </w:rPr>
      </w:pPr>
      <w:r w:rsidRPr="00FD3329">
        <w:rPr>
          <w:rFonts w:ascii="Calibri" w:hAnsi="Calibri" w:cs="Calibri"/>
          <w:noProof/>
          <w:lang w:eastAsia="nl-NL"/>
        </w:rPr>
        <w:drawing>
          <wp:anchor distT="0" distB="0" distL="114300" distR="114300" simplePos="0" relativeHeight="251658243" behindDoc="1" locked="0" layoutInCell="1" allowOverlap="1" wp14:anchorId="21539205" wp14:editId="1E158E9A">
            <wp:simplePos x="0" y="0"/>
            <wp:positionH relativeFrom="column">
              <wp:posOffset>5015230</wp:posOffset>
            </wp:positionH>
            <wp:positionV relativeFrom="paragraph">
              <wp:posOffset>21219</wp:posOffset>
            </wp:positionV>
            <wp:extent cx="1313815" cy="665216"/>
            <wp:effectExtent l="0" t="0" r="635" b="190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7073" cy="671929"/>
                    </a:xfrm>
                    <a:prstGeom prst="rect">
                      <a:avLst/>
                    </a:prstGeom>
                    <a:noFill/>
                    <a:ln>
                      <a:noFill/>
                    </a:ln>
                  </pic:spPr>
                </pic:pic>
              </a:graphicData>
            </a:graphic>
            <wp14:sizeRelH relativeFrom="page">
              <wp14:pctWidth>0</wp14:pctWidth>
            </wp14:sizeRelH>
            <wp14:sizeRelV relativeFrom="page">
              <wp14:pctHeight>0</wp14:pctHeight>
            </wp14:sizeRelV>
          </wp:anchor>
        </w:drawing>
      </w:r>
      <w:r w:rsidR="00541EED">
        <w:rPr>
          <w:rFonts w:ascii="Calibri" w:hAnsi="Calibri" w:cs="Calibri"/>
        </w:rPr>
        <w:t xml:space="preserve">Expertiseplein                               </w:t>
      </w:r>
      <w:r w:rsidR="00880691">
        <w:rPr>
          <w:rFonts w:ascii="Calibri" w:hAnsi="Calibri" w:cs="Calibri"/>
        </w:rPr>
        <w:t xml:space="preserve">: De </w:t>
      </w:r>
      <w:proofErr w:type="spellStart"/>
      <w:r w:rsidR="00880691">
        <w:rPr>
          <w:rFonts w:ascii="Calibri" w:hAnsi="Calibri" w:cs="Calibri"/>
        </w:rPr>
        <w:t>A</w:t>
      </w:r>
      <w:r w:rsidR="0047413E">
        <w:rPr>
          <w:rFonts w:ascii="Calibri" w:hAnsi="Calibri" w:cs="Calibri"/>
        </w:rPr>
        <w:t>venturijn</w:t>
      </w:r>
      <w:proofErr w:type="spellEnd"/>
    </w:p>
    <w:p w14:paraId="198DA3F9" w14:textId="77777777" w:rsidR="00FD3329" w:rsidRPr="00FD3329" w:rsidRDefault="00541EED" w:rsidP="00FD3329">
      <w:pPr>
        <w:pStyle w:val="Voettekst"/>
        <w:rPr>
          <w:rFonts w:ascii="Calibri" w:hAnsi="Calibri" w:cs="Calibri"/>
        </w:rPr>
      </w:pPr>
      <w:r>
        <w:rPr>
          <w:rFonts w:ascii="Calibri" w:hAnsi="Calibri" w:cs="Calibri"/>
        </w:rPr>
        <w:t>Adres</w:t>
      </w:r>
      <w:r>
        <w:rPr>
          <w:rFonts w:ascii="Calibri" w:hAnsi="Calibri" w:cs="Calibri"/>
        </w:rPr>
        <w:tab/>
        <w:t xml:space="preserve">         </w:t>
      </w:r>
      <w:r w:rsidR="0047413E">
        <w:rPr>
          <w:rFonts w:ascii="Calibri" w:hAnsi="Calibri" w:cs="Calibri"/>
        </w:rPr>
        <w:t>:</w:t>
      </w:r>
      <w:r w:rsidR="00092B0B">
        <w:rPr>
          <w:rFonts w:ascii="Calibri" w:hAnsi="Calibri" w:cs="Calibri"/>
        </w:rPr>
        <w:t xml:space="preserve"> </w:t>
      </w:r>
      <w:r w:rsidR="00FD3329" w:rsidRPr="00FD3329">
        <w:rPr>
          <w:rFonts w:ascii="Calibri" w:hAnsi="Calibri" w:cs="Calibri"/>
        </w:rPr>
        <w:t>Windjammersingel 80 | 2496 ZC Den Haag</w:t>
      </w:r>
    </w:p>
    <w:p w14:paraId="69D83C5B" w14:textId="77777777" w:rsidR="00FD3329" w:rsidRPr="00FD3329" w:rsidRDefault="00541EED" w:rsidP="00FD3329">
      <w:pPr>
        <w:pStyle w:val="Voettekst"/>
        <w:rPr>
          <w:rFonts w:ascii="Calibri" w:hAnsi="Calibri" w:cs="Calibri"/>
          <w:lang w:val="fr-FR"/>
        </w:rPr>
      </w:pPr>
      <w:r>
        <w:rPr>
          <w:rFonts w:ascii="Calibri" w:hAnsi="Calibri" w:cs="Calibri"/>
        </w:rPr>
        <w:t xml:space="preserve">Telefoonnummer                         </w:t>
      </w:r>
      <w:r w:rsidR="0047413E">
        <w:rPr>
          <w:rFonts w:ascii="Calibri" w:hAnsi="Calibri" w:cs="Calibri"/>
        </w:rPr>
        <w:t>:</w:t>
      </w:r>
      <w:r w:rsidR="00092B0B">
        <w:rPr>
          <w:rFonts w:ascii="Calibri" w:hAnsi="Calibri" w:cs="Calibri"/>
        </w:rPr>
        <w:t xml:space="preserve"> </w:t>
      </w:r>
      <w:r w:rsidR="00FD3329" w:rsidRPr="00FD3329">
        <w:rPr>
          <w:rFonts w:ascii="Calibri" w:hAnsi="Calibri" w:cs="Calibri"/>
        </w:rPr>
        <w:t>015 2579022 |info</w:t>
      </w:r>
      <w:r w:rsidR="00FD3329" w:rsidRPr="00FD3329">
        <w:rPr>
          <w:rFonts w:ascii="Calibri" w:hAnsi="Calibri" w:cs="Calibri"/>
          <w:lang w:val="fr-FR"/>
        </w:rPr>
        <w:t>@deaventurijn.nl</w:t>
      </w:r>
    </w:p>
    <w:p w14:paraId="2790520A" w14:textId="77777777" w:rsidR="00FD3329" w:rsidRDefault="00FD3329" w:rsidP="00FD3329">
      <w:pPr>
        <w:pStyle w:val="Voettekst"/>
        <w:rPr>
          <w:rFonts w:ascii="Calibri" w:hAnsi="Calibri" w:cs="Calibri"/>
          <w:color w:val="FF0000"/>
        </w:rPr>
      </w:pPr>
    </w:p>
    <w:p w14:paraId="66A82172" w14:textId="77777777" w:rsidR="00FD3329" w:rsidRDefault="00541EED" w:rsidP="00FD3329">
      <w:pPr>
        <w:pStyle w:val="Voettekst"/>
        <w:rPr>
          <w:rFonts w:ascii="Calibri" w:hAnsi="Calibri" w:cs="Calibri"/>
        </w:rPr>
      </w:pPr>
      <w:r>
        <w:rPr>
          <w:rFonts w:ascii="Calibri" w:hAnsi="Calibri" w:cs="Calibri"/>
        </w:rPr>
        <w:t xml:space="preserve">Directeur                                        </w:t>
      </w:r>
      <w:r w:rsidR="00FD3329" w:rsidRPr="00FD3329">
        <w:rPr>
          <w:rFonts w:ascii="Calibri" w:hAnsi="Calibri" w:cs="Calibri"/>
        </w:rPr>
        <w:t xml:space="preserve">: </w:t>
      </w:r>
      <w:r w:rsidR="001C6B2D">
        <w:rPr>
          <w:rFonts w:ascii="Calibri" w:hAnsi="Calibri" w:cs="Calibri"/>
        </w:rPr>
        <w:t xml:space="preserve">Mw. </w:t>
      </w:r>
      <w:r w:rsidR="00FD3329" w:rsidRPr="00FD3329">
        <w:rPr>
          <w:rFonts w:ascii="Calibri" w:hAnsi="Calibri" w:cs="Calibri"/>
        </w:rPr>
        <w:t>Wilma Timmer</w:t>
      </w:r>
    </w:p>
    <w:p w14:paraId="5B180E1F" w14:textId="77777777" w:rsidR="005F4797" w:rsidRPr="00FD3329" w:rsidRDefault="005F4797" w:rsidP="00FD3329">
      <w:pPr>
        <w:pStyle w:val="Voettekst"/>
        <w:rPr>
          <w:rFonts w:ascii="Calibri" w:hAnsi="Calibri" w:cs="Calibri"/>
        </w:rPr>
      </w:pPr>
      <w:r>
        <w:rPr>
          <w:rFonts w:ascii="Calibri" w:hAnsi="Calibri" w:cs="Calibri"/>
        </w:rPr>
        <w:t>Coördinator</w:t>
      </w:r>
      <w:r w:rsidR="00541EED">
        <w:rPr>
          <w:rFonts w:ascii="Calibri" w:hAnsi="Calibri" w:cs="Calibri"/>
        </w:rPr>
        <w:t xml:space="preserve">                                   : Mw. Renske van Amerongen</w:t>
      </w:r>
    </w:p>
    <w:p w14:paraId="44E290D4" w14:textId="77777777" w:rsidR="00FD3329" w:rsidRPr="00FD3329" w:rsidRDefault="00FD3329" w:rsidP="00FD3329">
      <w:pPr>
        <w:pStyle w:val="Voettekst"/>
        <w:rPr>
          <w:rFonts w:ascii="Calibri" w:hAnsi="Calibri" w:cs="Calibri"/>
          <w:color w:val="FF0000"/>
        </w:rPr>
      </w:pPr>
    </w:p>
    <w:p w14:paraId="42DAFF7D" w14:textId="77777777" w:rsidR="005271E1" w:rsidRDefault="00A411CA" w:rsidP="00A411CA">
      <w:r>
        <w:t>Emailadres</w:t>
      </w:r>
      <w:r w:rsidR="00541EED">
        <w:tab/>
      </w:r>
      <w:r w:rsidR="00541EED">
        <w:tab/>
      </w:r>
      <w:r w:rsidR="00541EED">
        <w:tab/>
      </w:r>
      <w:r>
        <w:t>:</w:t>
      </w:r>
      <w:r w:rsidR="00092B0B">
        <w:t xml:space="preserve"> </w:t>
      </w:r>
      <w:r w:rsidRPr="00FD3329">
        <w:t>info</w:t>
      </w:r>
      <w:r w:rsidR="00541EED">
        <w:rPr>
          <w:lang w:val="fr-FR"/>
        </w:rPr>
        <w:t>@deaventurijn.net</w:t>
      </w:r>
    </w:p>
    <w:p w14:paraId="66883C85" w14:textId="77777777" w:rsidR="00CF46D6" w:rsidRDefault="00CF46D6" w:rsidP="0004059F"/>
    <w:p w14:paraId="1386998E" w14:textId="77777777" w:rsidR="0004059F" w:rsidRDefault="0004059F" w:rsidP="0004059F"/>
    <w:p w14:paraId="2DBD8AE5" w14:textId="77777777" w:rsidR="0004059F" w:rsidRDefault="0004059F" w:rsidP="0004059F"/>
    <w:p w14:paraId="5B863068" w14:textId="77777777" w:rsidR="0004059F" w:rsidRDefault="0004059F" w:rsidP="0004059F"/>
    <w:p w14:paraId="45FBEEFB" w14:textId="77777777" w:rsidR="0004059F" w:rsidRDefault="0004059F" w:rsidP="0004059F"/>
    <w:p w14:paraId="6D0BEDEB" w14:textId="77777777" w:rsidR="0004059F" w:rsidRDefault="0004059F" w:rsidP="0004059F"/>
    <w:p w14:paraId="7DB34F4C" w14:textId="77777777" w:rsidR="0004059F" w:rsidRDefault="0004059F" w:rsidP="0004059F"/>
    <w:p w14:paraId="62F60B6C" w14:textId="77777777" w:rsidR="0004059F" w:rsidRDefault="0004059F" w:rsidP="0004059F"/>
    <w:p w14:paraId="14210EF8" w14:textId="77777777" w:rsidR="0004059F" w:rsidRPr="0004059F" w:rsidRDefault="0004059F" w:rsidP="0004059F"/>
    <w:p w14:paraId="534806AD" w14:textId="77777777" w:rsidR="00DB2E5A" w:rsidRPr="00955B98" w:rsidRDefault="005A481E" w:rsidP="005A481E">
      <w:pPr>
        <w:pStyle w:val="Kop1"/>
        <w:rPr>
          <w:sz w:val="20"/>
          <w:szCs w:val="20"/>
        </w:rPr>
      </w:pPr>
      <w:r>
        <w:lastRenderedPageBreak/>
        <w:t xml:space="preserve">    </w:t>
      </w:r>
      <w:bookmarkStart w:id="3" w:name="_Toc526504934"/>
      <w:r>
        <w:t xml:space="preserve">2. </w:t>
      </w:r>
      <w:r w:rsidR="00DB2E5A" w:rsidRPr="001A6B77">
        <w:t>Ondersteuning</w:t>
      </w:r>
      <w:r w:rsidR="00DB2E5A">
        <w:t>sprofiel:</w:t>
      </w:r>
      <w:r w:rsidR="00DB2E5A">
        <w:rPr>
          <w:sz w:val="20"/>
          <w:szCs w:val="20"/>
        </w:rPr>
        <w:t xml:space="preserve">   </w:t>
      </w:r>
      <w:r w:rsidR="00DB2E5A">
        <w:t>cyclisch maatwerk</w:t>
      </w:r>
      <w:bookmarkEnd w:id="2"/>
      <w:bookmarkEnd w:id="3"/>
    </w:p>
    <w:p w14:paraId="0D34F8BC" w14:textId="77777777" w:rsidR="00DB2E5A" w:rsidRPr="00E51641" w:rsidRDefault="005A481E" w:rsidP="00DB2E5A">
      <w:pPr>
        <w:pStyle w:val="Kop1"/>
      </w:pPr>
      <w:bookmarkStart w:id="4" w:name="_Toc468444527"/>
      <w:r>
        <w:t xml:space="preserve"> </w:t>
      </w:r>
      <w:bookmarkStart w:id="5" w:name="_Toc526504935"/>
      <w:r w:rsidRPr="005A481E">
        <w:rPr>
          <w:rStyle w:val="Kop2Char"/>
        </w:rPr>
        <w:t xml:space="preserve">2.1 </w:t>
      </w:r>
      <w:r w:rsidR="00DB2E5A" w:rsidRPr="005A481E">
        <w:rPr>
          <w:rStyle w:val="Kop2Char"/>
        </w:rPr>
        <w:t>Inleiding</w:t>
      </w:r>
      <w:r w:rsidR="00DB2E5A" w:rsidRPr="00E51641">
        <w:t>.</w:t>
      </w:r>
      <w:bookmarkEnd w:id="4"/>
      <w:bookmarkEnd w:id="5"/>
    </w:p>
    <w:p w14:paraId="44370EA0" w14:textId="4E9E6913" w:rsidR="00DB2E5A" w:rsidRPr="00E51641" w:rsidRDefault="00DB2E5A" w:rsidP="00DB2E5A">
      <w:pPr>
        <w:pStyle w:val="Geenafstand"/>
      </w:pPr>
      <w:r>
        <w:t xml:space="preserve">SBO Het Avontuur is in staat onderwijs en ondersteuning op maat te bieden, dit is onze kracht. We denken samen in mogelijkheden. Dit vraagt een goede communicatie, dit hebben we geborgd in onze jaarplanning en in leerkrachtvaardigheden.  </w:t>
      </w:r>
      <w:r w:rsidRPr="00E51641">
        <w:t>In het ondersteu</w:t>
      </w:r>
      <w:r>
        <w:t>ningsplan</w:t>
      </w:r>
      <w:r w:rsidRPr="00E51641">
        <w:t xml:space="preserve"> wordt aangegeven welke afspraken en voorzieningen worden getroffen om een continuüm van onderwijsondersteuning te realiseren. Het ondersteuningsplan geeft aan hoe praktisch uitvoering wordt gegeven aan de pedagogische en didactische begeleiding van de kinderen en wat de rol van leerkrachten, intern begeleider, onderwijsassistenten, directeur en anderen daarbij is.</w:t>
      </w:r>
      <w:r w:rsidR="00F07C3C">
        <w:t xml:space="preserve"> </w:t>
      </w:r>
    </w:p>
    <w:p w14:paraId="0F38F129" w14:textId="283A2070" w:rsidR="00DB2E5A" w:rsidRPr="00E51641" w:rsidRDefault="00DB2E5A" w:rsidP="00DB2E5A">
      <w:pPr>
        <w:pStyle w:val="Geenafstand"/>
      </w:pPr>
      <w:r w:rsidRPr="00E51641">
        <w:t>Het ondersteun</w:t>
      </w:r>
      <w:r>
        <w:t>ingsplan sluit aan bij het schoolplan</w:t>
      </w:r>
      <w:r w:rsidR="00506C8D">
        <w:t xml:space="preserve"> 2019-2023</w:t>
      </w:r>
      <w:r>
        <w:t xml:space="preserve"> </w:t>
      </w:r>
      <w:r w:rsidR="00005F8A">
        <w:t xml:space="preserve">en </w:t>
      </w:r>
      <w:r w:rsidR="00B44A63">
        <w:t>de schoolgids. H</w:t>
      </w:r>
      <w:r w:rsidRPr="00E51641">
        <w:t xml:space="preserve">et ondersteuningsplan </w:t>
      </w:r>
      <w:r>
        <w:t>is een werkdocument voor SBO Het Avontuur</w:t>
      </w:r>
      <w:r w:rsidRPr="00E51641">
        <w:t>, het is blijvend in ontwikkeling.</w:t>
      </w:r>
    </w:p>
    <w:p w14:paraId="16886DFD" w14:textId="77777777" w:rsidR="00DB2E5A" w:rsidRPr="00E51641" w:rsidRDefault="00DB2E5A" w:rsidP="00DB2E5A">
      <w:pPr>
        <w:pStyle w:val="Geenafstand"/>
      </w:pPr>
    </w:p>
    <w:p w14:paraId="0AF05051" w14:textId="77777777" w:rsidR="00DB2E5A" w:rsidRDefault="00007D47" w:rsidP="00007D47">
      <w:pPr>
        <w:pStyle w:val="Kop2"/>
      </w:pPr>
      <w:bookmarkStart w:id="6" w:name="_Toc526504936"/>
      <w:r>
        <w:t xml:space="preserve">2.2 </w:t>
      </w:r>
      <w:r w:rsidR="00DB2E5A">
        <w:t>Ondersteuningsprofiel SBO Het Avontuur</w:t>
      </w:r>
      <w:bookmarkEnd w:id="6"/>
    </w:p>
    <w:p w14:paraId="4045D8E4" w14:textId="77777777" w:rsidR="006C15F4" w:rsidRDefault="006C15F4" w:rsidP="00DB2E5A">
      <w:pPr>
        <w:pStyle w:val="Geenafstand"/>
        <w:rPr>
          <w:b/>
        </w:rPr>
      </w:pPr>
    </w:p>
    <w:p w14:paraId="529E75C6" w14:textId="77777777" w:rsidR="006C15F4" w:rsidRDefault="00DB608B" w:rsidP="00DB2E5A">
      <w:pPr>
        <w:pStyle w:val="Geenafstand"/>
      </w:pPr>
      <w:r w:rsidRPr="00FD3329">
        <w:rPr>
          <w:rFonts w:ascii="Calibri" w:hAnsi="Calibri" w:cs="Calibri"/>
          <w:noProof/>
        </w:rPr>
        <w:drawing>
          <wp:anchor distT="0" distB="0" distL="114300" distR="114300" simplePos="0" relativeHeight="251658244" behindDoc="1" locked="0" layoutInCell="1" allowOverlap="1" wp14:anchorId="3C0C7A0B" wp14:editId="45B2D881">
            <wp:simplePos x="0" y="0"/>
            <wp:positionH relativeFrom="column">
              <wp:posOffset>2338705</wp:posOffset>
            </wp:positionH>
            <wp:positionV relativeFrom="paragraph">
              <wp:posOffset>105410</wp:posOffset>
            </wp:positionV>
            <wp:extent cx="1447165" cy="633730"/>
            <wp:effectExtent l="0" t="0" r="635" b="0"/>
            <wp:wrapNone/>
            <wp:docPr id="6" name="Afbeelding 6" descr="Avontu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vontuur logo"/>
                    <pic:cNvPicPr>
                      <a:picLocks noChangeAspect="1" noChangeArrowheads="1"/>
                    </pic:cNvPicPr>
                  </pic:nvPicPr>
                  <pic:blipFill>
                    <a:blip r:embed="rId14" cstate="print">
                      <a:lum bright="40000" contrast="-22000"/>
                      <a:extLst>
                        <a:ext uri="{28A0092B-C50C-407E-A947-70E740481C1C}">
                          <a14:useLocalDpi xmlns:a14="http://schemas.microsoft.com/office/drawing/2010/main" val="0"/>
                        </a:ext>
                      </a:extLst>
                    </a:blip>
                    <a:srcRect/>
                    <a:stretch>
                      <a:fillRect/>
                    </a:stretch>
                  </pic:blipFill>
                  <pic:spPr bwMode="auto">
                    <a:xfrm>
                      <a:off x="0" y="0"/>
                      <a:ext cx="1447165"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006C15F4" w:rsidRPr="006C15F4">
        <w:t>Onze missie met het Avontuurleren:</w:t>
      </w:r>
    </w:p>
    <w:p w14:paraId="241909B1" w14:textId="77777777" w:rsidR="006C15F4" w:rsidRPr="006C15F4" w:rsidRDefault="006C15F4" w:rsidP="00DB2E5A">
      <w:pPr>
        <w:pStyle w:val="Geenafstand"/>
      </w:pPr>
    </w:p>
    <w:p w14:paraId="6F95A031" w14:textId="7C47FF77" w:rsidR="006C15F4" w:rsidRPr="00DB608B" w:rsidRDefault="006C15F4" w:rsidP="006C15F4">
      <w:pPr>
        <w:rPr>
          <w:i/>
        </w:rPr>
      </w:pPr>
      <w:r w:rsidRPr="006C15F4">
        <w:t>‘</w:t>
      </w:r>
      <w:r w:rsidR="00506C8D">
        <w:rPr>
          <w:i/>
        </w:rPr>
        <w:t xml:space="preserve">Ik ben trots op wie ik ben en hoe ik mij ontwikkel </w:t>
      </w:r>
      <w:r w:rsidRPr="00DB608B">
        <w:rPr>
          <w:i/>
        </w:rPr>
        <w:t>’</w:t>
      </w:r>
      <w:r w:rsidRPr="00DB608B">
        <w:rPr>
          <w:rFonts w:ascii="Calibri" w:hAnsi="Calibri" w:cs="Calibri"/>
          <w:i/>
          <w:noProof/>
          <w:lang w:eastAsia="nl-NL"/>
        </w:rPr>
        <w:t xml:space="preserve"> </w:t>
      </w:r>
    </w:p>
    <w:p w14:paraId="5A2F7049" w14:textId="77777777" w:rsidR="006C15F4" w:rsidRDefault="006C15F4" w:rsidP="00DB2E5A">
      <w:pPr>
        <w:pStyle w:val="Geenafstand"/>
        <w:rPr>
          <w:b/>
        </w:rPr>
      </w:pPr>
    </w:p>
    <w:p w14:paraId="68F37D5A" w14:textId="77777777" w:rsidR="006C15F4" w:rsidRPr="00344CD7" w:rsidRDefault="006C15F4" w:rsidP="00DB2E5A">
      <w:pPr>
        <w:pStyle w:val="Geenafstand"/>
        <w:rPr>
          <w:b/>
        </w:rPr>
      </w:pPr>
    </w:p>
    <w:p w14:paraId="601CE7EB" w14:textId="77777777" w:rsidR="00DB2E5A" w:rsidRPr="00E51641" w:rsidRDefault="00DB2E5A" w:rsidP="00DB2E5A">
      <w:pPr>
        <w:pStyle w:val="Geenafstand"/>
      </w:pPr>
      <w:r w:rsidRPr="00E51641">
        <w:rPr>
          <w:rFonts w:eastAsia="MS PGothic"/>
          <w:color w:val="000000"/>
          <w:kern w:val="24"/>
        </w:rPr>
        <w:t xml:space="preserve">In het kader van passend onderwijs moet ieder kind de gelegenheid krijgen zich binnen zijn/haar mogelijkheden ten volle te ontplooien in een veilige en </w:t>
      </w:r>
      <w:r>
        <w:rPr>
          <w:rFonts w:eastAsia="MS PGothic"/>
          <w:color w:val="000000"/>
          <w:kern w:val="24"/>
        </w:rPr>
        <w:t xml:space="preserve">gezonde schoolomgeving met duidelijke </w:t>
      </w:r>
      <w:r w:rsidRPr="00E51641">
        <w:rPr>
          <w:rFonts w:eastAsia="MS PGothic"/>
          <w:color w:val="000000"/>
          <w:kern w:val="24"/>
        </w:rPr>
        <w:t xml:space="preserve">verwachtingen. </w:t>
      </w:r>
    </w:p>
    <w:p w14:paraId="4FFA16BC" w14:textId="5A184658" w:rsidR="00CF46D6" w:rsidRPr="00CF46D6" w:rsidRDefault="00DB2E5A" w:rsidP="00DB2E5A">
      <w:pPr>
        <w:pStyle w:val="Geenafstand"/>
        <w:rPr>
          <w:rFonts w:eastAsia="MS PGothic"/>
          <w:color w:val="000000"/>
          <w:kern w:val="24"/>
        </w:rPr>
      </w:pPr>
      <w:r>
        <w:t>SBO Het Avontuur</w:t>
      </w:r>
      <w:r w:rsidRPr="00E51641">
        <w:t xml:space="preserve"> als onderdeel van het samenwerkingsverban</w:t>
      </w:r>
      <w:r>
        <w:t xml:space="preserve">d </w:t>
      </w:r>
      <w:r w:rsidR="00727E50">
        <w:t>‘</w:t>
      </w:r>
      <w:r w:rsidR="00005F8A">
        <w:t>Samenwerkingsverband Passend Primair Onderwijs</w:t>
      </w:r>
      <w:r w:rsidR="00B973D3">
        <w:t xml:space="preserve"> Haaglanden</w:t>
      </w:r>
      <w:r w:rsidR="00727E50">
        <w:t>’</w:t>
      </w:r>
      <w:r w:rsidR="00005F8A">
        <w:t xml:space="preserve"> (</w:t>
      </w:r>
      <w:r>
        <w:t>SPPOH</w:t>
      </w:r>
      <w:r w:rsidR="00506C8D">
        <w:t xml:space="preserve"> Ondersteuningsplan 2021-2025</w:t>
      </w:r>
      <w:r w:rsidR="00B973D3">
        <w:t xml:space="preserve"> </w:t>
      </w:r>
      <w:r w:rsidR="00635D1D">
        <w:t>“</w:t>
      </w:r>
      <w:r w:rsidR="00635D1D" w:rsidRPr="00506C8D">
        <w:rPr>
          <w:i/>
          <w:color w:val="FF0000"/>
        </w:rPr>
        <w:t>Vertrouwen Verbinden V</w:t>
      </w:r>
      <w:r w:rsidR="00B973D3" w:rsidRPr="00506C8D">
        <w:rPr>
          <w:i/>
          <w:color w:val="FF0000"/>
        </w:rPr>
        <w:t>erantwoorden</w:t>
      </w:r>
      <w:r w:rsidR="00635D1D" w:rsidRPr="00506C8D">
        <w:rPr>
          <w:color w:val="FF0000"/>
        </w:rPr>
        <w:t>”</w:t>
      </w:r>
      <w:r w:rsidR="00005F8A" w:rsidRPr="00506C8D">
        <w:rPr>
          <w:color w:val="FF0000"/>
        </w:rPr>
        <w:t>)</w:t>
      </w:r>
      <w:r w:rsidRPr="00506C8D">
        <w:rPr>
          <w:color w:val="FF0000"/>
        </w:rPr>
        <w:t xml:space="preserve">, </w:t>
      </w:r>
      <w:r w:rsidRPr="00E51641">
        <w:t>is een speciale onderwijsvoorzieni</w:t>
      </w:r>
      <w:r>
        <w:t xml:space="preserve">ng gericht op leerlingen van 4 </w:t>
      </w:r>
      <w:r w:rsidRPr="00E51641">
        <w:t xml:space="preserve">tot </w:t>
      </w:r>
      <w:r w:rsidR="00DE27B9">
        <w:t xml:space="preserve">en met </w:t>
      </w:r>
      <w:r w:rsidRPr="00E51641">
        <w:t>13 jaar, die onderwijs op maat</w:t>
      </w:r>
      <w:r>
        <w:t xml:space="preserve"> </w:t>
      </w:r>
      <w:r w:rsidR="005923C4">
        <w:t xml:space="preserve">biedt </w:t>
      </w:r>
      <w:r>
        <w:t>zowel op pedagogisch als didactisch niveau</w:t>
      </w:r>
      <w:r w:rsidR="006B093D">
        <w:t xml:space="preserve">. Er is een integraal zorgsysteem, </w:t>
      </w:r>
      <w:r>
        <w:t xml:space="preserve"> kleine groepen (maximaal 16</w:t>
      </w:r>
      <w:r w:rsidRPr="00E51641">
        <w:t xml:space="preserve"> leerlingen) en op elke groep staat ee</w:t>
      </w:r>
      <w:r>
        <w:t>n deskundige leerkracht</w:t>
      </w:r>
      <w:r w:rsidR="00D86019">
        <w:t xml:space="preserve"> ( HBO+)</w:t>
      </w:r>
      <w:r w:rsidR="006B093D">
        <w:t xml:space="preserve">. </w:t>
      </w:r>
      <w:r w:rsidR="00506C8D" w:rsidRPr="00224969">
        <w:rPr>
          <w:color w:val="FF0000"/>
        </w:rPr>
        <w:t>We hebben nog een speciale structuur observatiegroep, waarmee we de mogelijkheid bieden leerlingen die(dreigen)thuis komen te zitten omdat het niet duidelijk is welke onderwijsplek passend is</w:t>
      </w:r>
      <w:r w:rsidR="00224969" w:rsidRPr="00224969">
        <w:rPr>
          <w:color w:val="FF0000"/>
        </w:rPr>
        <w:t xml:space="preserve"> duidelijkheid te creëren doordat ze bij ons in een groepssetting mee mogen draaien.</w:t>
      </w:r>
      <w:r w:rsidR="00506C8D" w:rsidRPr="00224969">
        <w:rPr>
          <w:color w:val="FF0000"/>
        </w:rPr>
        <w:t xml:space="preserve"> </w:t>
      </w:r>
      <w:r w:rsidR="006B093D">
        <w:t>D</w:t>
      </w:r>
      <w:r w:rsidR="0019467D">
        <w:t>aarnaast is er breed inzetbare</w:t>
      </w:r>
      <w:r w:rsidR="00005F8A">
        <w:t xml:space="preserve"> extra ondersteuning</w:t>
      </w:r>
      <w:r w:rsidR="00D86019">
        <w:t xml:space="preserve"> op</w:t>
      </w:r>
      <w:r w:rsidR="006B093D">
        <w:t xml:space="preserve"> gebieden waar activiteiten nodig zijn</w:t>
      </w:r>
      <w:r w:rsidRPr="00E51641">
        <w:t>. Leerlingen krijgen onderwijs op maat, w</w:t>
      </w:r>
      <w:r w:rsidRPr="00E51641">
        <w:rPr>
          <w:color w:val="000000"/>
          <w:kern w:val="24"/>
        </w:rPr>
        <w:t xml:space="preserve">e werken planmatig en opbrengstgericht. </w:t>
      </w:r>
      <w:r w:rsidRPr="00E51641">
        <w:rPr>
          <w:rFonts w:eastAsia="MS PGothic"/>
          <w:color w:val="000000"/>
          <w:kern w:val="24"/>
        </w:rPr>
        <w:t>Op basis van een analyse van de verzamelde gegevens bepalen we de aard van de o</w:t>
      </w:r>
      <w:r>
        <w:rPr>
          <w:rFonts w:eastAsia="MS PGothic"/>
          <w:color w:val="000000"/>
          <w:kern w:val="24"/>
        </w:rPr>
        <w:t>ndersteuning voor de leerlingen, hierbij hanteren</w:t>
      </w:r>
      <w:r w:rsidR="00727E50">
        <w:rPr>
          <w:rFonts w:eastAsia="MS PGothic"/>
          <w:color w:val="000000"/>
          <w:kern w:val="24"/>
        </w:rPr>
        <w:t xml:space="preserve"> we voor elke leerling een OPP(</w:t>
      </w:r>
      <w:proofErr w:type="spellStart"/>
      <w:r>
        <w:rPr>
          <w:rFonts w:eastAsia="MS PGothic"/>
          <w:color w:val="000000"/>
          <w:kern w:val="24"/>
        </w:rPr>
        <w:t>Ontwikkelings</w:t>
      </w:r>
      <w:proofErr w:type="spellEnd"/>
      <w:r>
        <w:rPr>
          <w:rFonts w:eastAsia="MS PGothic"/>
          <w:color w:val="000000"/>
          <w:kern w:val="24"/>
        </w:rPr>
        <w:t xml:space="preserve"> </w:t>
      </w:r>
      <w:r w:rsidR="005271E1">
        <w:rPr>
          <w:rFonts w:eastAsia="MS PGothic"/>
          <w:color w:val="000000"/>
          <w:kern w:val="24"/>
        </w:rPr>
        <w:t>Perspectief</w:t>
      </w:r>
      <w:r>
        <w:rPr>
          <w:rFonts w:eastAsia="MS PGothic"/>
          <w:color w:val="000000"/>
          <w:kern w:val="24"/>
        </w:rPr>
        <w:t>)</w:t>
      </w:r>
      <w:r w:rsidRPr="00E51641">
        <w:rPr>
          <w:rFonts w:eastAsia="MS PGothic"/>
          <w:color w:val="000000"/>
          <w:kern w:val="24"/>
        </w:rPr>
        <w:t>. Hierop volgt planmatige uitvoering, regelmatige</w:t>
      </w:r>
      <w:r>
        <w:rPr>
          <w:rFonts w:eastAsia="MS PGothic"/>
          <w:color w:val="000000"/>
          <w:kern w:val="24"/>
        </w:rPr>
        <w:t xml:space="preserve"> </w:t>
      </w:r>
      <w:r w:rsidRPr="00E51641">
        <w:rPr>
          <w:rFonts w:eastAsia="MS PGothic"/>
          <w:color w:val="000000"/>
          <w:kern w:val="24"/>
        </w:rPr>
        <w:t>evaluatie van effecten en structurele samenwerking met ketenpartners. Waar het o</w:t>
      </w:r>
      <w:r>
        <w:rPr>
          <w:rFonts w:eastAsia="MS PGothic"/>
          <w:color w:val="000000"/>
          <w:kern w:val="24"/>
        </w:rPr>
        <w:t>n</w:t>
      </w:r>
      <w:r w:rsidR="00541EED">
        <w:rPr>
          <w:rFonts w:eastAsia="MS PGothic"/>
          <w:color w:val="000000"/>
          <w:kern w:val="24"/>
        </w:rPr>
        <w:t>ze kerntaak overschrijdt zetten</w:t>
      </w:r>
      <w:r w:rsidRPr="00E51641">
        <w:rPr>
          <w:rFonts w:eastAsia="MS PGothic"/>
          <w:color w:val="000000"/>
          <w:kern w:val="24"/>
        </w:rPr>
        <w:t xml:space="preserve"> we noodzakelijke </w:t>
      </w:r>
      <w:r>
        <w:rPr>
          <w:rFonts w:eastAsia="MS PGothic"/>
          <w:color w:val="000000"/>
          <w:kern w:val="24"/>
        </w:rPr>
        <w:t>interventies in op leerling</w:t>
      </w:r>
      <w:r w:rsidRPr="00E51641">
        <w:rPr>
          <w:rFonts w:eastAsia="MS PGothic"/>
          <w:color w:val="000000"/>
          <w:kern w:val="24"/>
        </w:rPr>
        <w:t xml:space="preserve"> niveau. </w:t>
      </w:r>
      <w:r>
        <w:rPr>
          <w:rFonts w:eastAsia="MS PGothic"/>
          <w:color w:val="000000"/>
          <w:kern w:val="24"/>
        </w:rPr>
        <w:t>Het systeem rond de leerling is hierbij van belang.</w:t>
      </w:r>
    </w:p>
    <w:p w14:paraId="48470782" w14:textId="77777777" w:rsidR="00DB2E5A" w:rsidRPr="00E51641" w:rsidRDefault="00DB2E5A" w:rsidP="00DB2E5A">
      <w:pPr>
        <w:pStyle w:val="Geenafstand"/>
      </w:pPr>
    </w:p>
    <w:p w14:paraId="67F7DE91" w14:textId="77777777" w:rsidR="00F63FA8" w:rsidRDefault="00DB2E5A" w:rsidP="00DB2E5A">
      <w:pPr>
        <w:pStyle w:val="Geenafstand"/>
      </w:pPr>
      <w:r w:rsidRPr="00E51641">
        <w:t>Onze stamgroepen zijn op leeftijd ingedeeld. De leervakken lezen,</w:t>
      </w:r>
      <w:r>
        <w:t xml:space="preserve"> </w:t>
      </w:r>
      <w:r w:rsidRPr="00351BE7">
        <w:t>spelling,</w:t>
      </w:r>
      <w:r w:rsidR="00727E50">
        <w:t xml:space="preserve"> </w:t>
      </w:r>
      <w:r w:rsidRPr="00E51641">
        <w:t>taal en rekenen bieden we in niveaugroepen aan, waardoor we meer differentiatiemogelijkheden hebben. Binnen ons systeem van stamgroepen en niveaugroepen streven we ernaar het onderwijs zo te organiseren, dat er rekening gehouden wordt met de onderwijsbehoeften van elk kind. De leerkrachten en de intern begeleider zorgen samen voor een planmatige ontwikkeling en begeleiding. De rol van de intern begeleider is gericht op</w:t>
      </w:r>
      <w:r>
        <w:t xml:space="preserve"> begeleiding van de leerkracht </w:t>
      </w:r>
      <w:r w:rsidRPr="00351BE7">
        <w:t>en coördineert zowel de interne als de externe zorg.</w:t>
      </w:r>
    </w:p>
    <w:p w14:paraId="2B224070" w14:textId="77777777" w:rsidR="00DB2E5A" w:rsidRPr="00351BE7" w:rsidRDefault="00F63FA8" w:rsidP="00DB2E5A">
      <w:pPr>
        <w:pStyle w:val="Geenafstand"/>
      </w:pPr>
      <w:r>
        <w:t>Elk kind is anders, dit vraagt maatwerk. Kaders, afspraken en communicatie zijn voorwaarden om dit goed te laten verlopen. We analyseren en stellen bij waar nodig: we gebruiken ons gezond verstand.</w:t>
      </w:r>
    </w:p>
    <w:p w14:paraId="07847D62" w14:textId="77777777" w:rsidR="00270412" w:rsidRDefault="00DB2E5A" w:rsidP="00270412">
      <w:pPr>
        <w:pStyle w:val="Geenafstand"/>
      </w:pPr>
      <w:r w:rsidRPr="00E51641">
        <w:lastRenderedPageBreak/>
        <w:t xml:space="preserve">De leerkracht is het belangrijkste aanspreekpunt rond de leerling, de casemanager. Het gehele team draagt zorg voor het zo optimaal mogelijk begeleiden van onze leerlingen. </w:t>
      </w:r>
      <w:r w:rsidR="005271E1">
        <w:t xml:space="preserve">Ouders zien we als ervaringsdeskundig. We zijn participatiegericht en werken toe naar een educatief partnerschap. </w:t>
      </w:r>
      <w:r w:rsidRPr="00E51641">
        <w:t>De directeur heeft daarbij een voorwa</w:t>
      </w:r>
      <w:r w:rsidR="00270412">
        <w:t>ardenscheppende en sturende rol.</w:t>
      </w:r>
      <w:bookmarkStart w:id="7" w:name="_Toc468444528"/>
    </w:p>
    <w:p w14:paraId="5AE84032" w14:textId="35653A90" w:rsidR="00DB2E5A" w:rsidRPr="002302B8" w:rsidRDefault="00007D47" w:rsidP="00270412">
      <w:pPr>
        <w:pStyle w:val="Kop2"/>
        <w:rPr>
          <w:color w:val="auto"/>
        </w:rPr>
      </w:pPr>
      <w:bookmarkStart w:id="8" w:name="_Toc526504937"/>
      <w:r w:rsidRPr="00C77E2D">
        <w:rPr>
          <w:color w:val="auto"/>
        </w:rPr>
        <w:t>2.</w:t>
      </w:r>
      <w:r w:rsidRPr="002302B8">
        <w:rPr>
          <w:color w:val="auto"/>
        </w:rPr>
        <w:t>3</w:t>
      </w:r>
      <w:r w:rsidR="005A481E" w:rsidRPr="002302B8">
        <w:rPr>
          <w:color w:val="auto"/>
        </w:rPr>
        <w:t xml:space="preserve"> </w:t>
      </w:r>
      <w:r w:rsidRPr="002302B8">
        <w:rPr>
          <w:color w:val="auto"/>
        </w:rPr>
        <w:t xml:space="preserve">Ons pedagogisch klimaat: </w:t>
      </w:r>
      <w:r w:rsidR="00DB2E5A" w:rsidRPr="002302B8">
        <w:rPr>
          <w:color w:val="auto"/>
        </w:rPr>
        <w:t>PBS (</w:t>
      </w:r>
      <w:proofErr w:type="spellStart"/>
      <w:r w:rsidR="00DB2E5A" w:rsidRPr="002302B8">
        <w:rPr>
          <w:color w:val="auto"/>
        </w:rPr>
        <w:t>Positiv</w:t>
      </w:r>
      <w:proofErr w:type="spellEnd"/>
      <w:r w:rsidR="00DB2E5A" w:rsidRPr="002302B8">
        <w:rPr>
          <w:color w:val="auto"/>
        </w:rPr>
        <w:t xml:space="preserve"> </w:t>
      </w:r>
      <w:proofErr w:type="spellStart"/>
      <w:r w:rsidR="00DB2E5A" w:rsidRPr="002302B8">
        <w:rPr>
          <w:color w:val="auto"/>
        </w:rPr>
        <w:t>Behavior</w:t>
      </w:r>
      <w:proofErr w:type="spellEnd"/>
      <w:r w:rsidR="00DB2E5A" w:rsidRPr="002302B8">
        <w:rPr>
          <w:color w:val="auto"/>
        </w:rPr>
        <w:t xml:space="preserve"> Support)</w:t>
      </w:r>
      <w:bookmarkEnd w:id="7"/>
      <w:bookmarkEnd w:id="8"/>
    </w:p>
    <w:p w14:paraId="1AF3A69E" w14:textId="77777777" w:rsidR="00DB2E5A" w:rsidRPr="002302B8" w:rsidRDefault="00DB2E5A" w:rsidP="00DB2E5A">
      <w:pPr>
        <w:pStyle w:val="Geenafstand"/>
        <w:rPr>
          <w:rFonts w:cs="Helvetica"/>
        </w:rPr>
      </w:pPr>
      <w:r w:rsidRPr="002302B8">
        <w:rPr>
          <w:rFonts w:cs="Helvetica"/>
        </w:rPr>
        <w:t>Wij zijn een PBS school met gezamenlijke waarden:</w:t>
      </w:r>
      <w:r w:rsidR="00635D1D" w:rsidRPr="002302B8">
        <w:rPr>
          <w:rFonts w:cs="Helvetica"/>
        </w:rPr>
        <w:t xml:space="preserve"> respect, veiligheid en verantwoordelijkheid</w:t>
      </w:r>
      <w:r w:rsidR="006359F3" w:rsidRPr="002302B8">
        <w:rPr>
          <w:rFonts w:cs="Helvetica"/>
        </w:rPr>
        <w:t>.</w:t>
      </w:r>
    </w:p>
    <w:p w14:paraId="104BB6D2" w14:textId="074DDEC4" w:rsidR="00DB2E5A" w:rsidRPr="002302B8" w:rsidRDefault="00DB2E5A" w:rsidP="00DB2E5A">
      <w:pPr>
        <w:pStyle w:val="Geenafstand"/>
        <w:rPr>
          <w:rFonts w:cs="Helvetica"/>
        </w:rPr>
      </w:pPr>
      <w:r w:rsidRPr="002302B8">
        <w:rPr>
          <w:rFonts w:cs="Helvetica"/>
        </w:rPr>
        <w:t xml:space="preserve">We hanteren een </w:t>
      </w:r>
      <w:proofErr w:type="spellStart"/>
      <w:r w:rsidRPr="002302B8">
        <w:rPr>
          <w:rFonts w:cs="Helvetica"/>
        </w:rPr>
        <w:t>schoolbrede</w:t>
      </w:r>
      <w:proofErr w:type="spellEnd"/>
      <w:r w:rsidRPr="002302B8">
        <w:rPr>
          <w:rFonts w:cs="Helvetica"/>
        </w:rPr>
        <w:t xml:space="preserve"> aanpak gericht op het creëren van een positief schoolklimaat, zodat het leren wordt bevorderd en gedragsproblemen voorkomen. De PBS aanpak zorgt ervoor dat alle leerlingen de meest effectieve interventies in de klas aangeboden krijgen, waardoor ze z</w:t>
      </w:r>
      <w:r w:rsidR="00DA414F" w:rsidRPr="002302B8">
        <w:rPr>
          <w:rFonts w:cs="Helvetica"/>
        </w:rPr>
        <w:t>ich optimaal kunnen ontwikkelen</w:t>
      </w:r>
      <w:r w:rsidRPr="002302B8">
        <w:rPr>
          <w:rFonts w:cs="Helvetica"/>
        </w:rPr>
        <w:t>. PBS is van het team, de kinderen en ouders.</w:t>
      </w:r>
    </w:p>
    <w:p w14:paraId="43B14B57" w14:textId="55D0B9DD" w:rsidR="00DB2E5A" w:rsidRPr="002302B8" w:rsidRDefault="00DB2E5A" w:rsidP="00DB2E5A">
      <w:pPr>
        <w:pStyle w:val="Geenafstand"/>
        <w:rPr>
          <w:rFonts w:cs="Helvetica"/>
        </w:rPr>
      </w:pPr>
      <w:r w:rsidRPr="002302B8">
        <w:rPr>
          <w:rFonts w:cs="Helvetica"/>
        </w:rPr>
        <w:t>PBS is een gelaagd (piramide)systeem waarin duidelijk wordt welke vormen van interventies ingezet kunnen worden.</w:t>
      </w:r>
      <w:r w:rsidR="00F07C3C" w:rsidRPr="002302B8">
        <w:rPr>
          <w:rFonts w:cs="Helvetica"/>
        </w:rPr>
        <w:t xml:space="preserve"> De toeleiding naar de verschillende niveaus(groen-geel-rood) wordt op basis van data planmatig aangepakt.</w:t>
      </w:r>
    </w:p>
    <w:p w14:paraId="487FDB78" w14:textId="16203C60" w:rsidR="00DB2E5A" w:rsidRPr="002302B8" w:rsidRDefault="0024252E" w:rsidP="00DB2E5A">
      <w:pPr>
        <w:pStyle w:val="Geenafstand"/>
        <w:rPr>
          <w:rFonts w:cs="Helvetica"/>
        </w:rPr>
      </w:pPr>
      <w:r w:rsidRPr="002302B8">
        <w:rPr>
          <w:noProof/>
        </w:rPr>
        <w:drawing>
          <wp:anchor distT="0" distB="0" distL="114300" distR="114300" simplePos="0" relativeHeight="251658245" behindDoc="0" locked="0" layoutInCell="1" allowOverlap="1" wp14:anchorId="7928A4E7" wp14:editId="131E1A05">
            <wp:simplePos x="0" y="0"/>
            <wp:positionH relativeFrom="margin">
              <wp:align>left</wp:align>
            </wp:positionH>
            <wp:positionV relativeFrom="paragraph">
              <wp:posOffset>209550</wp:posOffset>
            </wp:positionV>
            <wp:extent cx="6076950" cy="3822065"/>
            <wp:effectExtent l="0" t="0" r="0" b="6985"/>
            <wp:wrapThrough wrapText="bothSides">
              <wp:wrapPolygon edited="0">
                <wp:start x="0" y="0"/>
                <wp:lineTo x="0" y="21532"/>
                <wp:lineTo x="21532" y="21532"/>
                <wp:lineTo x="21532" y="0"/>
                <wp:lineTo x="0" y="0"/>
              </wp:wrapPolygon>
            </wp:wrapThrough>
            <wp:docPr id="7" name="Afbeelding 7" descr="Afbeeldingsresultaat voor pbs drie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bs driehoe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76950" cy="3822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2E5A" w:rsidRPr="002302B8">
        <w:rPr>
          <w:rFonts w:cs="Helvetica"/>
        </w:rPr>
        <w:t> </w:t>
      </w:r>
    </w:p>
    <w:p w14:paraId="53F8088E" w14:textId="2138C3E1" w:rsidR="00334DCD" w:rsidRPr="002302B8" w:rsidRDefault="00334DCD" w:rsidP="00334DCD">
      <w:pPr>
        <w:pStyle w:val="Geenafstand"/>
        <w:rPr>
          <w:rFonts w:cs="Helvetica"/>
        </w:rPr>
      </w:pPr>
    </w:p>
    <w:p w14:paraId="1BBB8086" w14:textId="6E497EFF" w:rsidR="0024252E" w:rsidRPr="002302B8" w:rsidRDefault="0024252E" w:rsidP="0024252E">
      <w:pPr>
        <w:spacing w:before="100" w:beforeAutospacing="1" w:after="100" w:afterAutospacing="1" w:line="240" w:lineRule="auto"/>
        <w:rPr>
          <w:rFonts w:eastAsia="Times New Roman" w:cstheme="minorHAnsi"/>
          <w:lang w:eastAsia="nl-NL"/>
        </w:rPr>
      </w:pPr>
      <w:r w:rsidRPr="002302B8">
        <w:rPr>
          <w:rFonts w:eastAsia="Times New Roman" w:cstheme="minorHAnsi"/>
          <w:b/>
          <w:bCs/>
          <w:lang w:eastAsia="nl-NL"/>
        </w:rPr>
        <w:t>1.</w:t>
      </w:r>
      <w:r w:rsidR="00F07C3C" w:rsidRPr="002302B8">
        <w:rPr>
          <w:rFonts w:eastAsia="Times New Roman" w:cstheme="minorHAnsi"/>
          <w:b/>
          <w:bCs/>
          <w:lang w:eastAsia="nl-NL"/>
        </w:rPr>
        <w:t xml:space="preserve">De groene interventies </w:t>
      </w:r>
      <w:r w:rsidR="00F07C3C" w:rsidRPr="002302B8">
        <w:rPr>
          <w:rFonts w:cs="Helvetica"/>
        </w:rPr>
        <w:t xml:space="preserve">worden aan alle leerlingen van de school aangeboden. </w:t>
      </w:r>
      <w:r w:rsidRPr="002302B8">
        <w:rPr>
          <w:rFonts w:eastAsia="Times New Roman" w:cstheme="minorHAnsi"/>
          <w:lang w:eastAsia="nl-NL"/>
        </w:rPr>
        <w:t>We hanteren</w:t>
      </w:r>
      <w:r w:rsidR="00F07C3C" w:rsidRPr="002302B8">
        <w:rPr>
          <w:rFonts w:eastAsia="Times New Roman" w:cstheme="minorHAnsi"/>
          <w:lang w:eastAsia="nl-NL"/>
        </w:rPr>
        <w:t xml:space="preserve"> hier </w:t>
      </w:r>
      <w:proofErr w:type="spellStart"/>
      <w:r w:rsidRPr="002302B8">
        <w:rPr>
          <w:rFonts w:eastAsia="Times New Roman" w:cstheme="minorHAnsi"/>
          <w:lang w:eastAsia="nl-NL"/>
        </w:rPr>
        <w:t>schoolbreed</w:t>
      </w:r>
      <w:proofErr w:type="spellEnd"/>
      <w:r w:rsidRPr="002302B8">
        <w:rPr>
          <w:rFonts w:eastAsia="Times New Roman" w:cstheme="minorHAnsi"/>
          <w:lang w:eastAsia="nl-NL"/>
        </w:rPr>
        <w:t xml:space="preserve"> (essentieel) </w:t>
      </w:r>
      <w:r w:rsidR="00F07C3C" w:rsidRPr="002302B8">
        <w:rPr>
          <w:rFonts w:eastAsia="Times New Roman" w:cstheme="minorHAnsi"/>
          <w:lang w:eastAsia="nl-NL"/>
        </w:rPr>
        <w:t xml:space="preserve">allerlei maatregelen, aanpakken en programma’s die probleemgedrag kunnen voorkomen. Zo is het belangrijk dat de gezamenlijke waarden zijn vertaald in heel duidelijke gedragsverwachtingen: welk gedrag willen we zien en horen? Positief gedrag in de klas, in de gang en op het schoolplein wordt vaak en veel bekrachtigd. Op dit niveau wordt ook aandacht besteed aan klassenmanagement, het reageren op ongewenst gedrag en het actief toezicht houden op het schoolplein. </w:t>
      </w:r>
      <w:proofErr w:type="spellStart"/>
      <w:r w:rsidR="007D41FB" w:rsidRPr="002302B8">
        <w:rPr>
          <w:rFonts w:eastAsia="Times New Roman" w:cstheme="minorHAnsi"/>
          <w:lang w:eastAsia="nl-NL"/>
        </w:rPr>
        <w:t>Zippy</w:t>
      </w:r>
      <w:proofErr w:type="spellEnd"/>
      <w:r w:rsidR="007D41FB" w:rsidRPr="002302B8">
        <w:rPr>
          <w:rFonts w:eastAsia="Times New Roman" w:cstheme="minorHAnsi"/>
          <w:lang w:eastAsia="nl-NL"/>
        </w:rPr>
        <w:t xml:space="preserve"> en Apple, training </w:t>
      </w:r>
      <w:proofErr w:type="spellStart"/>
      <w:r w:rsidR="007D41FB" w:rsidRPr="002302B8">
        <w:rPr>
          <w:rFonts w:eastAsia="Times New Roman" w:cstheme="minorHAnsi"/>
          <w:lang w:eastAsia="nl-NL"/>
        </w:rPr>
        <w:t>Social</w:t>
      </w:r>
      <w:proofErr w:type="spellEnd"/>
      <w:r w:rsidR="007D41FB" w:rsidRPr="002302B8">
        <w:rPr>
          <w:rFonts w:eastAsia="Times New Roman" w:cstheme="minorHAnsi"/>
          <w:lang w:eastAsia="nl-NL"/>
        </w:rPr>
        <w:t xml:space="preserve"> Media wordt ingezet ter ondersteuning van sociaal emotionele vorming</w:t>
      </w:r>
      <w:r w:rsidRPr="002302B8">
        <w:rPr>
          <w:rFonts w:eastAsia="Times New Roman" w:cstheme="minorHAnsi"/>
          <w:lang w:eastAsia="nl-NL"/>
        </w:rPr>
        <w:t xml:space="preserve">. Op basis van data worden leerlingen, een groep, of de hele school door het PBS team besproken. Individuele leerlingen waarbij incidenten 2 tot 5 keer (groene niveau) in de maand zijn geregistreerd, worden besproken in het PBS team. Afhankelijk van de gedragsindicatie, kan inzet op het groene niveau(aanleren goed gedrag plaatsvinden).Als blijkt dat </w:t>
      </w:r>
      <w:r w:rsidR="00E44004" w:rsidRPr="002302B8">
        <w:rPr>
          <w:rFonts w:eastAsia="Times New Roman" w:cstheme="minorHAnsi"/>
          <w:lang w:eastAsia="nl-NL"/>
        </w:rPr>
        <w:t xml:space="preserve">dezelfde </w:t>
      </w:r>
      <w:r w:rsidRPr="002302B8">
        <w:rPr>
          <w:rFonts w:eastAsia="Times New Roman" w:cstheme="minorHAnsi"/>
          <w:lang w:eastAsia="nl-NL"/>
        </w:rPr>
        <w:t xml:space="preserve">incidenten </w:t>
      </w:r>
      <w:proofErr w:type="spellStart"/>
      <w:r w:rsidRPr="002302B8">
        <w:rPr>
          <w:rFonts w:eastAsia="Times New Roman" w:cstheme="minorHAnsi"/>
          <w:lang w:eastAsia="nl-NL"/>
        </w:rPr>
        <w:lastRenderedPageBreak/>
        <w:t>schoolbreed</w:t>
      </w:r>
      <w:proofErr w:type="spellEnd"/>
      <w:r w:rsidR="00E44004" w:rsidRPr="002302B8">
        <w:rPr>
          <w:rFonts w:eastAsia="Times New Roman" w:cstheme="minorHAnsi"/>
          <w:lang w:eastAsia="nl-NL"/>
        </w:rPr>
        <w:t xml:space="preserve"> meer dan 15 keer voorkomen, bespreken we welke waarden weer preventief worden opgepakt(lessen goed gedrag). Indien nodig stappen we over naar het gele niveau</w:t>
      </w:r>
    </w:p>
    <w:p w14:paraId="0D06DBEE" w14:textId="2FBC0894" w:rsidR="00F07C3C" w:rsidRPr="002302B8" w:rsidRDefault="00334DCD" w:rsidP="00F07C3C">
      <w:pPr>
        <w:spacing w:before="100" w:beforeAutospacing="1" w:after="100" w:afterAutospacing="1" w:line="240" w:lineRule="auto"/>
        <w:rPr>
          <w:rFonts w:eastAsia="Times New Roman" w:cstheme="minorHAnsi"/>
          <w:lang w:eastAsia="nl-NL"/>
        </w:rPr>
      </w:pPr>
      <w:r w:rsidRPr="002302B8">
        <w:rPr>
          <w:rFonts w:eastAsia="Times New Roman" w:cstheme="minorHAnsi"/>
          <w:b/>
          <w:bCs/>
          <w:lang w:eastAsia="nl-NL"/>
        </w:rPr>
        <w:t>2. De gele interventies</w:t>
      </w:r>
      <w:r w:rsidR="00F07C3C" w:rsidRPr="002302B8">
        <w:rPr>
          <w:rFonts w:eastAsia="Times New Roman" w:cstheme="minorHAnsi"/>
          <w:b/>
          <w:bCs/>
          <w:lang w:eastAsia="nl-NL"/>
        </w:rPr>
        <w:t> </w:t>
      </w:r>
      <w:r w:rsidRPr="002302B8">
        <w:rPr>
          <w:rFonts w:cs="Helvetica"/>
        </w:rPr>
        <w:t xml:space="preserve">Een deel van de leerlingen heeft behoefte aan extra training en oefening, omdat zij een beperkt risico op het ontstaan van gedrags-en leerproblemen lopen. </w:t>
      </w:r>
      <w:r w:rsidR="00F07C3C" w:rsidRPr="002302B8">
        <w:rPr>
          <w:rFonts w:eastAsia="Times New Roman" w:cstheme="minorHAnsi"/>
          <w:lang w:eastAsia="nl-NL"/>
        </w:rPr>
        <w:t>De interventies op dit niveau zijn kortdurend en intensief. Ze zijn bedoeld om de leerling het gewenste</w:t>
      </w:r>
      <w:r w:rsidRPr="002302B8">
        <w:rPr>
          <w:rFonts w:eastAsia="Times New Roman" w:cstheme="minorHAnsi"/>
          <w:lang w:eastAsia="nl-NL"/>
        </w:rPr>
        <w:t xml:space="preserve"> gedrag te laten ontwikkelen. Hiervoor bieden we</w:t>
      </w:r>
      <w:r w:rsidR="00F07C3C" w:rsidRPr="002302B8">
        <w:rPr>
          <w:rFonts w:eastAsia="Times New Roman" w:cstheme="minorHAnsi"/>
          <w:lang w:eastAsia="nl-NL"/>
        </w:rPr>
        <w:t xml:space="preserve"> training van sociale vaardigheden</w:t>
      </w:r>
      <w:r w:rsidRPr="002302B8">
        <w:rPr>
          <w:rFonts w:eastAsia="Times New Roman" w:cstheme="minorHAnsi"/>
          <w:lang w:eastAsia="nl-NL"/>
        </w:rPr>
        <w:t xml:space="preserve"> (soms voor een hele groep; individueel; of aparte sociale vaardigheidstrainingen)</w:t>
      </w:r>
      <w:r w:rsidR="00F07C3C" w:rsidRPr="002302B8">
        <w:rPr>
          <w:rFonts w:eastAsia="Times New Roman" w:cstheme="minorHAnsi"/>
          <w:lang w:eastAsia="nl-NL"/>
        </w:rPr>
        <w:t xml:space="preserve">, leren omgaan met emoties of extra ondersteuning bij het leren. </w:t>
      </w:r>
    </w:p>
    <w:p w14:paraId="5BA1F1ED" w14:textId="73B1494F" w:rsidR="00E44004" w:rsidRPr="002302B8" w:rsidRDefault="00E44004" w:rsidP="00F07C3C">
      <w:pPr>
        <w:spacing w:before="100" w:beforeAutospacing="1" w:after="100" w:afterAutospacing="1" w:line="240" w:lineRule="auto"/>
        <w:rPr>
          <w:rFonts w:eastAsia="Times New Roman" w:cstheme="minorHAnsi"/>
          <w:lang w:eastAsia="nl-NL"/>
        </w:rPr>
      </w:pPr>
      <w:r w:rsidRPr="002302B8">
        <w:rPr>
          <w:rFonts w:eastAsia="Times New Roman" w:cstheme="minorHAnsi"/>
          <w:lang w:eastAsia="nl-NL"/>
        </w:rPr>
        <w:t xml:space="preserve">Op basis van data worden leerlingen, een groep, of de hele school door het PBS team besproken. Individuele leerlingen waarbij incidenten </w:t>
      </w:r>
      <w:r w:rsidR="00F4406F" w:rsidRPr="002302B8">
        <w:rPr>
          <w:rFonts w:eastAsia="Times New Roman" w:cstheme="minorHAnsi"/>
          <w:lang w:eastAsia="nl-NL"/>
        </w:rPr>
        <w:t xml:space="preserve">meer dan 6 keer </w:t>
      </w:r>
      <w:r w:rsidRPr="002302B8">
        <w:rPr>
          <w:rFonts w:eastAsia="Times New Roman" w:cstheme="minorHAnsi"/>
          <w:lang w:eastAsia="nl-NL"/>
        </w:rPr>
        <w:t>in de maand zijn geregistreerd, worden besproken in het PBS team. Afhankelijk van de gedragsindicatie, kan inzet op</w:t>
      </w:r>
      <w:r w:rsidR="00F4406F" w:rsidRPr="002302B8">
        <w:rPr>
          <w:rFonts w:eastAsia="Times New Roman" w:cstheme="minorHAnsi"/>
          <w:lang w:eastAsia="nl-NL"/>
        </w:rPr>
        <w:t xml:space="preserve"> het gele niveau plaatsvinden.</w:t>
      </w:r>
    </w:p>
    <w:p w14:paraId="51129C4E" w14:textId="6D440080" w:rsidR="00A63E62" w:rsidRPr="002302B8" w:rsidRDefault="00334DCD" w:rsidP="00334DCD">
      <w:pPr>
        <w:pStyle w:val="Geenafstand"/>
        <w:rPr>
          <w:rFonts w:eastAsia="Times New Roman" w:cstheme="minorHAnsi"/>
        </w:rPr>
      </w:pPr>
      <w:r w:rsidRPr="002302B8">
        <w:rPr>
          <w:rFonts w:eastAsia="Times New Roman" w:cstheme="minorHAnsi"/>
          <w:b/>
          <w:bCs/>
        </w:rPr>
        <w:t>3. De rode interventies</w:t>
      </w:r>
      <w:r w:rsidR="00A63E62" w:rsidRPr="002302B8">
        <w:rPr>
          <w:rFonts w:eastAsia="Times New Roman" w:cstheme="minorHAnsi"/>
          <w:b/>
          <w:bCs/>
        </w:rPr>
        <w:t xml:space="preserve"> </w:t>
      </w:r>
      <w:r w:rsidRPr="002302B8">
        <w:rPr>
          <w:rFonts w:cs="Helvetica"/>
        </w:rPr>
        <w:t xml:space="preserve"> Een klein deel van de leerlingen heeft een vergroot risico op het ontstaan van probleemgedrag. Voor hen gelden (rode) individuele keten-interventies. </w:t>
      </w:r>
      <w:r w:rsidR="00F07C3C" w:rsidRPr="002302B8">
        <w:rPr>
          <w:rFonts w:eastAsia="Times New Roman" w:cstheme="minorHAnsi"/>
        </w:rPr>
        <w:t>De leerling krijgt op dit niveau gedurende langere tijd intensieve ondersteuning aangeboden</w:t>
      </w:r>
      <w:r w:rsidR="00A63E62" w:rsidRPr="002302B8">
        <w:rPr>
          <w:rFonts w:eastAsia="Times New Roman" w:cstheme="minorHAnsi"/>
        </w:rPr>
        <w:t xml:space="preserve"> gericht op systeemaanpak.</w:t>
      </w:r>
    </w:p>
    <w:p w14:paraId="1BFED678" w14:textId="7ECB2B8D" w:rsidR="00DB2E5A" w:rsidRPr="002302B8" w:rsidRDefault="00F07C3C" w:rsidP="00DB2E5A">
      <w:pPr>
        <w:pStyle w:val="Geenafstand"/>
        <w:rPr>
          <w:rFonts w:eastAsia="Times New Roman" w:cstheme="minorHAnsi"/>
        </w:rPr>
      </w:pPr>
      <w:r w:rsidRPr="002302B8">
        <w:rPr>
          <w:rFonts w:eastAsia="Times New Roman" w:cstheme="minorHAnsi"/>
        </w:rPr>
        <w:t xml:space="preserve">De </w:t>
      </w:r>
      <w:r w:rsidR="00A63E62" w:rsidRPr="002302B8">
        <w:rPr>
          <w:rFonts w:eastAsia="Times New Roman" w:cstheme="minorHAnsi"/>
        </w:rPr>
        <w:t xml:space="preserve">multidisciplinaire aanpak en </w:t>
      </w:r>
      <w:r w:rsidRPr="002302B8">
        <w:rPr>
          <w:rFonts w:eastAsia="Times New Roman" w:cstheme="minorHAnsi"/>
        </w:rPr>
        <w:t>ondersteuning kan bijvoorbeeld gericht zijn op het controleren van heftige emoties als woede of het leren omgaan met frustraties. Op dit niveau wordt er nauw samengewerkt met de ouders van de leerling en de partners uit de zorgketen, zoals het schoolmaatschappelijk werk</w:t>
      </w:r>
      <w:r w:rsidR="00334DCD" w:rsidRPr="002302B8">
        <w:rPr>
          <w:rFonts w:eastAsia="Times New Roman" w:cstheme="minorHAnsi"/>
        </w:rPr>
        <w:t xml:space="preserve">, GGZ, (De Jutters of de </w:t>
      </w:r>
      <w:proofErr w:type="spellStart"/>
      <w:r w:rsidR="00334DCD" w:rsidRPr="002302B8">
        <w:rPr>
          <w:rFonts w:eastAsia="Times New Roman" w:cstheme="minorHAnsi"/>
        </w:rPr>
        <w:t>Banjaard</w:t>
      </w:r>
      <w:proofErr w:type="spellEnd"/>
      <w:r w:rsidR="00334DCD" w:rsidRPr="002302B8">
        <w:rPr>
          <w:rFonts w:eastAsia="Times New Roman" w:cstheme="minorHAnsi"/>
        </w:rPr>
        <w:t>)</w:t>
      </w:r>
      <w:r w:rsidRPr="002302B8">
        <w:rPr>
          <w:rFonts w:eastAsia="Times New Roman" w:cstheme="minorHAnsi"/>
        </w:rPr>
        <w:t>.</w:t>
      </w:r>
    </w:p>
    <w:p w14:paraId="03A74AF4" w14:textId="1F4F3032" w:rsidR="00F4406F" w:rsidRPr="002302B8" w:rsidRDefault="00F4406F" w:rsidP="00F4406F">
      <w:pPr>
        <w:spacing w:before="100" w:beforeAutospacing="1" w:after="100" w:afterAutospacing="1" w:line="240" w:lineRule="auto"/>
        <w:rPr>
          <w:rFonts w:eastAsia="Times New Roman" w:cstheme="minorHAnsi"/>
          <w:lang w:eastAsia="nl-NL"/>
        </w:rPr>
      </w:pPr>
      <w:r w:rsidRPr="002302B8">
        <w:rPr>
          <w:rFonts w:eastAsia="Times New Roman" w:cstheme="minorHAnsi"/>
          <w:lang w:eastAsia="nl-NL"/>
        </w:rPr>
        <w:t>Op basis van data worden leerlingen, een groep, of de hele school door het PBS team besproken. Individuele leerlingen waarbij incidenten meer dan 10 keer ( of eerder indien de gedragsindicatie daarom vraagt) in de maand zijn geregistreerd, worden besproken in het PBS team. Op dit niveau is de aanpak gericht op het hele systeem.</w:t>
      </w:r>
    </w:p>
    <w:p w14:paraId="1A767889" w14:textId="77777777" w:rsidR="00F63FA8" w:rsidRPr="002302B8" w:rsidRDefault="005A481E" w:rsidP="00F63FA8">
      <w:pPr>
        <w:pStyle w:val="Kop1"/>
        <w:rPr>
          <w:color w:val="auto"/>
        </w:rPr>
      </w:pPr>
      <w:bookmarkStart w:id="9" w:name="_Toc468444529"/>
      <w:bookmarkStart w:id="10" w:name="_Toc526504938"/>
      <w:r w:rsidRPr="002302B8">
        <w:rPr>
          <w:color w:val="auto"/>
        </w:rPr>
        <w:t>3.</w:t>
      </w:r>
      <w:bookmarkEnd w:id="9"/>
      <w:r w:rsidRPr="002302B8">
        <w:rPr>
          <w:color w:val="auto"/>
        </w:rPr>
        <w:t xml:space="preserve"> </w:t>
      </w:r>
      <w:r w:rsidR="00F63FA8" w:rsidRPr="002302B8">
        <w:rPr>
          <w:color w:val="auto"/>
        </w:rPr>
        <w:t>Voorwaarden voor plaatsing</w:t>
      </w:r>
      <w:bookmarkEnd w:id="10"/>
    </w:p>
    <w:p w14:paraId="4DFAE96C" w14:textId="77777777" w:rsidR="0018092C" w:rsidRPr="002302B8" w:rsidRDefault="00046542" w:rsidP="00270412">
      <w:pPr>
        <w:spacing w:after="0"/>
      </w:pPr>
      <w:r w:rsidRPr="002302B8">
        <w:t>Wij plaatsen een k</w:t>
      </w:r>
      <w:r w:rsidR="0018092C" w:rsidRPr="002302B8">
        <w:t>ind als er een toelaatbaarheids</w:t>
      </w:r>
      <w:r w:rsidRPr="002302B8">
        <w:t>verklaring</w:t>
      </w:r>
      <w:r w:rsidR="001104A2" w:rsidRPr="002302B8">
        <w:t xml:space="preserve"> (TLV)</w:t>
      </w:r>
      <w:r w:rsidRPr="002302B8">
        <w:t xml:space="preserve"> door het expertiseteam van SPPOH is afgegeven.</w:t>
      </w:r>
      <w:r w:rsidR="001104A2" w:rsidRPr="002302B8">
        <w:t xml:space="preserve"> De school van herkomst is meestal de aanvrager van deze TLV.</w:t>
      </w:r>
    </w:p>
    <w:p w14:paraId="2DD9C348" w14:textId="77777777" w:rsidR="008E6B1D" w:rsidRPr="002302B8" w:rsidRDefault="008E6B1D" w:rsidP="0018092C">
      <w:pPr>
        <w:spacing w:after="0"/>
        <w:rPr>
          <w:rFonts w:ascii="Calibri" w:hAnsi="Calibri" w:cs="Calibri"/>
        </w:rPr>
      </w:pPr>
      <w:r w:rsidRPr="002302B8">
        <w:rPr>
          <w:rFonts w:ascii="Calibri" w:eastAsia="Times New Roman" w:hAnsi="Calibri" w:cs="Calibri"/>
          <w:lang w:eastAsia="nl-NL"/>
        </w:rPr>
        <w:t xml:space="preserve">Op onze school zitten </w:t>
      </w:r>
      <w:r w:rsidRPr="002302B8">
        <w:t xml:space="preserve">leerlingen in de leeftijd van 4 tot en met 13 jaar die voor kortere of langere tijd een specifieke </w:t>
      </w:r>
      <w:proofErr w:type="spellStart"/>
      <w:r w:rsidRPr="002302B8">
        <w:t>orthodidactische</w:t>
      </w:r>
      <w:proofErr w:type="spellEnd"/>
      <w:r w:rsidRPr="002302B8">
        <w:t xml:space="preserve"> en/of orthopedagogische benadering nodig hebben, omdat zij hinder ondervinden van bijv.: </w:t>
      </w:r>
    </w:p>
    <w:p w14:paraId="16255BFA" w14:textId="77777777" w:rsidR="008E6B1D" w:rsidRPr="002302B8" w:rsidRDefault="008E6B1D" w:rsidP="00EC5889">
      <w:pPr>
        <w:pStyle w:val="Lijstalinea"/>
        <w:numPr>
          <w:ilvl w:val="0"/>
          <w:numId w:val="23"/>
        </w:numPr>
        <w:spacing w:after="0"/>
      </w:pPr>
      <w:r w:rsidRPr="002302B8">
        <w:t xml:space="preserve">een verminderd niveau van abstract denken, waardoor ze moeite hebben met de basisvakken; </w:t>
      </w:r>
    </w:p>
    <w:p w14:paraId="32464FDA" w14:textId="77777777" w:rsidR="008E6B1D" w:rsidRDefault="008E6B1D" w:rsidP="00EC5889">
      <w:pPr>
        <w:pStyle w:val="Lijstalinea"/>
        <w:numPr>
          <w:ilvl w:val="0"/>
          <w:numId w:val="23"/>
        </w:numPr>
        <w:spacing w:after="0"/>
      </w:pPr>
      <w:r w:rsidRPr="002302B8">
        <w:t xml:space="preserve">een speciaal aanwijsbaar </w:t>
      </w:r>
      <w:r>
        <w:t>gebied van verstandelijk functioneren;</w:t>
      </w:r>
    </w:p>
    <w:p w14:paraId="4E72235B" w14:textId="77777777" w:rsidR="008E6B1D" w:rsidRDefault="008E6B1D" w:rsidP="00EC5889">
      <w:pPr>
        <w:pStyle w:val="Lijstalinea"/>
        <w:numPr>
          <w:ilvl w:val="0"/>
          <w:numId w:val="23"/>
        </w:numPr>
        <w:spacing w:after="0"/>
      </w:pPr>
      <w:r>
        <w:t xml:space="preserve">impulsief gedrag en/of zich moeilijk kunnen concentreren, hoewel de aanleg gemiddeld is; </w:t>
      </w:r>
    </w:p>
    <w:p w14:paraId="0BC326A4" w14:textId="77777777" w:rsidR="008E6B1D" w:rsidRDefault="008E6B1D" w:rsidP="00EC5889">
      <w:pPr>
        <w:pStyle w:val="Lijstalinea"/>
        <w:numPr>
          <w:ilvl w:val="0"/>
          <w:numId w:val="23"/>
        </w:numPr>
        <w:spacing w:after="0"/>
      </w:pPr>
      <w:r>
        <w:t xml:space="preserve">het te hoge tempo op de reguliere basisschool; </w:t>
      </w:r>
    </w:p>
    <w:p w14:paraId="58AE071E" w14:textId="77777777" w:rsidR="008E6B1D" w:rsidRPr="008E6B1D" w:rsidRDefault="0018092C" w:rsidP="00EC5889">
      <w:pPr>
        <w:pStyle w:val="Lijstalinea"/>
        <w:numPr>
          <w:ilvl w:val="0"/>
          <w:numId w:val="23"/>
        </w:numPr>
        <w:spacing w:after="0"/>
      </w:pPr>
      <w:r w:rsidRPr="00EC5889">
        <w:rPr>
          <w:rFonts w:ascii="Calibri" w:eastAsia="Times New Roman" w:hAnsi="Calibri" w:cs="Calibri"/>
          <w:color w:val="000000"/>
          <w:lang w:eastAsia="nl-NL"/>
        </w:rPr>
        <w:t>kinderen met opvoedingsmoeilijkheden;</w:t>
      </w:r>
    </w:p>
    <w:p w14:paraId="2753E3D0" w14:textId="77777777" w:rsidR="0018092C" w:rsidRPr="0018092C" w:rsidRDefault="0018092C" w:rsidP="00EC5889">
      <w:pPr>
        <w:pStyle w:val="Lijstalinea"/>
        <w:numPr>
          <w:ilvl w:val="0"/>
          <w:numId w:val="23"/>
        </w:numPr>
        <w:spacing w:after="0"/>
      </w:pPr>
      <w:r w:rsidRPr="00EC5889">
        <w:rPr>
          <w:rFonts w:ascii="Calibri" w:eastAsia="Times New Roman" w:hAnsi="Calibri" w:cs="Calibri"/>
          <w:color w:val="000000"/>
          <w:lang w:eastAsia="nl-NL"/>
        </w:rPr>
        <w:t>kinderen met gedragsproblemen.</w:t>
      </w:r>
    </w:p>
    <w:p w14:paraId="58577B34" w14:textId="77777777" w:rsidR="0018092C" w:rsidRDefault="0018092C" w:rsidP="0018092C">
      <w:pPr>
        <w:pStyle w:val="Geenafstand"/>
        <w:rPr>
          <w:rFonts w:eastAsiaTheme="minorHAnsi"/>
          <w:lang w:eastAsia="en-US"/>
        </w:rPr>
      </w:pPr>
    </w:p>
    <w:p w14:paraId="2F1E4F29" w14:textId="77777777" w:rsidR="005271E1" w:rsidRDefault="005271E1" w:rsidP="008E6B1D">
      <w:pPr>
        <w:pStyle w:val="Geenafstand"/>
      </w:pPr>
      <w:r w:rsidRPr="0018092C">
        <w:t>Voorwaarden voor plaatsing:</w:t>
      </w:r>
    </w:p>
    <w:p w14:paraId="38CFA67F" w14:textId="77777777" w:rsidR="0018092C" w:rsidRPr="00E51641" w:rsidRDefault="0018092C" w:rsidP="0018092C">
      <w:pPr>
        <w:pStyle w:val="Geenafstand"/>
        <w:numPr>
          <w:ilvl w:val="0"/>
          <w:numId w:val="17"/>
        </w:numPr>
      </w:pPr>
      <w:r>
        <w:t>h</w:t>
      </w:r>
      <w:r w:rsidRPr="00E51641">
        <w:t>et kind, groep(en) en leerkracht voelen zich competent.</w:t>
      </w:r>
    </w:p>
    <w:p w14:paraId="11331E5F" w14:textId="77777777" w:rsidR="0018092C" w:rsidRPr="0018092C" w:rsidRDefault="0018092C" w:rsidP="0018092C">
      <w:pPr>
        <w:pStyle w:val="Geenafstand"/>
        <w:numPr>
          <w:ilvl w:val="0"/>
          <w:numId w:val="17"/>
        </w:numPr>
      </w:pPr>
      <w:r>
        <w:t>o</w:t>
      </w:r>
      <w:r w:rsidRPr="00E51641">
        <w:t>uders zijn betrokken en medeverantwoordelijk</w:t>
      </w:r>
    </w:p>
    <w:p w14:paraId="7120D9E2" w14:textId="77777777" w:rsidR="005271E1" w:rsidRPr="0018092C" w:rsidRDefault="005271E1" w:rsidP="005271E1">
      <w:pPr>
        <w:pStyle w:val="Geenafstand"/>
        <w:numPr>
          <w:ilvl w:val="0"/>
          <w:numId w:val="1"/>
        </w:numPr>
      </w:pPr>
      <w:r w:rsidRPr="0018092C">
        <w:t>veiligheid in school is prioriteit.</w:t>
      </w:r>
    </w:p>
    <w:p w14:paraId="145395DC" w14:textId="77777777" w:rsidR="005271E1" w:rsidRPr="0018092C" w:rsidRDefault="005271E1" w:rsidP="005271E1">
      <w:pPr>
        <w:pStyle w:val="Geenafstand"/>
        <w:numPr>
          <w:ilvl w:val="0"/>
          <w:numId w:val="1"/>
        </w:numPr>
      </w:pPr>
      <w:r w:rsidRPr="0018092C">
        <w:t>ruimte binnen de groep.</w:t>
      </w:r>
    </w:p>
    <w:p w14:paraId="65A8DBFB" w14:textId="77777777" w:rsidR="005271E1" w:rsidRPr="0018092C" w:rsidRDefault="005271E1" w:rsidP="005271E1">
      <w:pPr>
        <w:pStyle w:val="Geenafstand"/>
        <w:numPr>
          <w:ilvl w:val="0"/>
          <w:numId w:val="1"/>
        </w:numPr>
      </w:pPr>
      <w:r w:rsidRPr="0018092C">
        <w:t>ontwik</w:t>
      </w:r>
      <w:r w:rsidR="005923C4" w:rsidRPr="0018092C">
        <w:t xml:space="preserve">kelmogelijkheden binnen SBO Het Avontuur </w:t>
      </w:r>
      <w:r w:rsidRPr="0018092C">
        <w:t>op sociaal emotioneel en cognitief gebied.</w:t>
      </w:r>
    </w:p>
    <w:p w14:paraId="5D946037" w14:textId="3B630376" w:rsidR="005271E1" w:rsidRPr="00E51641" w:rsidRDefault="005271E1" w:rsidP="005271E1">
      <w:pPr>
        <w:pStyle w:val="Geenafstand"/>
      </w:pPr>
      <w:r w:rsidRPr="00E51641">
        <w:lastRenderedPageBreak/>
        <w:t>De directeur neemt de plaatsingsbeslissing.</w:t>
      </w:r>
    </w:p>
    <w:p w14:paraId="203C13C5" w14:textId="77777777" w:rsidR="005271E1" w:rsidRPr="00E51641" w:rsidRDefault="005271E1" w:rsidP="005271E1">
      <w:pPr>
        <w:pStyle w:val="Geenafstand"/>
      </w:pPr>
    </w:p>
    <w:p w14:paraId="3BCF34B9" w14:textId="5DA88548" w:rsidR="005271E1" w:rsidRDefault="005271E1" w:rsidP="005271E1">
      <w:pPr>
        <w:pStyle w:val="Geenafstand"/>
      </w:pPr>
      <w:r w:rsidRPr="00E51641">
        <w:t>Als aan één van deze aspecten niet voldaan kan worden is het in he</w:t>
      </w:r>
      <w:r w:rsidR="005923C4">
        <w:t>t belang van het kind en SBO Het Avontuur</w:t>
      </w:r>
      <w:r w:rsidR="006359F3">
        <w:t xml:space="preserve"> </w:t>
      </w:r>
      <w:r w:rsidR="005923C4">
        <w:t>(</w:t>
      </w:r>
      <w:r w:rsidR="00361EDB">
        <w:t xml:space="preserve">die </w:t>
      </w:r>
      <w:r w:rsidRPr="00E51641">
        <w:t xml:space="preserve">hierin handelingsverlegen is) dat er een andere passende onderwijsvoorziening gevonden moet worden. De directeur en IB zullen in overleg met ouders en/of  het samenwerkingsverband, CJG, leerplicht, </w:t>
      </w:r>
      <w:r w:rsidR="005923C4">
        <w:t>maatschappelijk werker</w:t>
      </w:r>
      <w:r>
        <w:t xml:space="preserve"> </w:t>
      </w:r>
      <w:r w:rsidRPr="00E51641">
        <w:t xml:space="preserve"> een passend aanbod vinden.</w:t>
      </w:r>
      <w:r w:rsidR="00B44A63">
        <w:t xml:space="preserve"> De school waar de leerling zit of (schriftelijk) is aangemeld is verantwoordelijk voor het vinden van een passende plek.</w:t>
      </w:r>
    </w:p>
    <w:p w14:paraId="172673FA" w14:textId="77777777" w:rsidR="005A481E" w:rsidRDefault="008637B4" w:rsidP="0004059F">
      <w:pPr>
        <w:pStyle w:val="Kop1"/>
        <w:keepLines w:val="0"/>
        <w:spacing w:after="60" w:line="276" w:lineRule="auto"/>
        <w:ind w:left="435"/>
      </w:pPr>
      <w:bookmarkStart w:id="11" w:name="_Toc468444531"/>
      <w:bookmarkStart w:id="12" w:name="_Toc526504939"/>
      <w:r>
        <w:t>4.</w:t>
      </w:r>
      <w:r w:rsidR="00B642C6">
        <w:t xml:space="preserve"> </w:t>
      </w:r>
      <w:r w:rsidR="005A481E" w:rsidRPr="00E51641">
        <w:t>Visie en compet</w:t>
      </w:r>
      <w:r w:rsidR="00046542">
        <w:t>entie van de</w:t>
      </w:r>
      <w:r w:rsidR="005A481E" w:rsidRPr="00E51641">
        <w:t xml:space="preserve"> school</w:t>
      </w:r>
      <w:bookmarkEnd w:id="11"/>
      <w:bookmarkEnd w:id="12"/>
    </w:p>
    <w:p w14:paraId="393BFE56" w14:textId="77777777" w:rsidR="00A404B6" w:rsidRPr="0004059F" w:rsidRDefault="005F4797" w:rsidP="005A481E">
      <w:r w:rsidRPr="0004059F">
        <w:t>Binnen ons</w:t>
      </w:r>
      <w:r w:rsidR="00A404B6" w:rsidRPr="0004059F">
        <w:t xml:space="preserve"> samenwerkingsverband SPPOH geldt de visie over het niveau van ondersteuning:</w:t>
      </w:r>
    </w:p>
    <w:p w14:paraId="4D98EBC7" w14:textId="77777777" w:rsidR="009736EF" w:rsidRPr="0004059F" w:rsidRDefault="009736EF" w:rsidP="005A481E">
      <w:r w:rsidRPr="0004059F">
        <w:t>De overgang van basisondersteuning naar</w:t>
      </w:r>
      <w:r w:rsidR="00A404B6" w:rsidRPr="0004059F">
        <w:t xml:space="preserve"> </w:t>
      </w:r>
      <w:r w:rsidRPr="0004059F">
        <w:t xml:space="preserve">extra ondersteuning </w:t>
      </w:r>
      <w:r w:rsidR="00A404B6" w:rsidRPr="0004059F">
        <w:t>markeert</w:t>
      </w:r>
      <w:r w:rsidRPr="0004059F">
        <w:t xml:space="preserve"> de overgang van schoolniveau naar het niveau van het samenwerkingsverband. Op schoolniveau spreken we over handelingsgericht werken en op het niveau van het samenwerkingsverband </w:t>
      </w:r>
      <w:r w:rsidR="00A404B6" w:rsidRPr="0004059F">
        <w:t>spreken</w:t>
      </w:r>
      <w:r w:rsidRPr="0004059F">
        <w:t xml:space="preserve"> we over handelingsg</w:t>
      </w:r>
      <w:r w:rsidR="00A404B6" w:rsidRPr="0004059F">
        <w:t>er</w:t>
      </w:r>
      <w:r w:rsidRPr="0004059F">
        <w:t xml:space="preserve">icht arrangeren. We </w:t>
      </w:r>
      <w:r w:rsidR="00A404B6" w:rsidRPr="0004059F">
        <w:t>spreken</w:t>
      </w:r>
      <w:r w:rsidRPr="0004059F">
        <w:t xml:space="preserve"> over handelingsgericht arrangeren als de interventies die nodig zijn voor leerling/</w:t>
      </w:r>
      <w:r w:rsidR="00A404B6" w:rsidRPr="0004059F">
        <w:t>leerkracht</w:t>
      </w:r>
      <w:r w:rsidRPr="0004059F">
        <w:t xml:space="preserve">/ouders boven het niveau van de basisondersteuning uitstijgen. Dit handelingsgericht arrangeren vindt plaats in ons </w:t>
      </w:r>
      <w:r w:rsidR="00A404B6" w:rsidRPr="0004059F">
        <w:t>multidisciplinair</w:t>
      </w:r>
      <w:r w:rsidRPr="0004059F">
        <w:t xml:space="preserve"> overleg</w:t>
      </w:r>
      <w:r w:rsidR="00EC5889">
        <w:t xml:space="preserve"> </w:t>
      </w:r>
      <w:r w:rsidRPr="0004059F">
        <w:t xml:space="preserve">(MDO). Voor </w:t>
      </w:r>
      <w:r w:rsidR="00A404B6" w:rsidRPr="0004059F">
        <w:t>leerlingen</w:t>
      </w:r>
      <w:r w:rsidRPr="0004059F">
        <w:t xml:space="preserve"> die op dit niveau ondersteuning nodig hebben, wordt een MDO georganiseerd. Een leerling wordt aangemeld voor een MDO als:</w:t>
      </w:r>
    </w:p>
    <w:p w14:paraId="7E9A1685" w14:textId="77777777" w:rsidR="009736EF" w:rsidRPr="0004059F" w:rsidRDefault="00A404B6" w:rsidP="009736EF">
      <w:pPr>
        <w:pStyle w:val="Lijstalinea"/>
        <w:numPr>
          <w:ilvl w:val="0"/>
          <w:numId w:val="14"/>
        </w:numPr>
      </w:pPr>
      <w:r w:rsidRPr="0004059F">
        <w:t>I</w:t>
      </w:r>
      <w:r w:rsidR="009736EF" w:rsidRPr="0004059F">
        <w:t>n de leerlingbespreking is geconstateerd dat de afgesproken interventies onvoldoende of geen resultaat hebben gehad.</w:t>
      </w:r>
    </w:p>
    <w:p w14:paraId="785ED55D" w14:textId="77777777" w:rsidR="009736EF" w:rsidRPr="0004059F" w:rsidRDefault="009736EF" w:rsidP="009736EF">
      <w:pPr>
        <w:pStyle w:val="Lijstalinea"/>
        <w:numPr>
          <w:ilvl w:val="0"/>
          <w:numId w:val="14"/>
        </w:numPr>
      </w:pPr>
      <w:r w:rsidRPr="0004059F">
        <w:t>De school bij aanmelding van een nieuwe leerling inschat dat de leerling ondersteuningsbehoe</w:t>
      </w:r>
      <w:r w:rsidR="00A404B6" w:rsidRPr="0004059F">
        <w:t>ften heeft die buiten de basison</w:t>
      </w:r>
      <w:r w:rsidRPr="0004059F">
        <w:t>dersteuning vallen.</w:t>
      </w:r>
    </w:p>
    <w:p w14:paraId="692C4419" w14:textId="77777777" w:rsidR="009736EF" w:rsidRPr="0004059F" w:rsidRDefault="009736EF" w:rsidP="009736EF">
      <w:pPr>
        <w:pStyle w:val="Lijstalinea"/>
        <w:numPr>
          <w:ilvl w:val="0"/>
          <w:numId w:val="14"/>
        </w:numPr>
      </w:pPr>
      <w:r w:rsidRPr="0004059F">
        <w:t>De situatie van de leerling dusdanig ingrijpend is veranderd dat een leerling ondersteuningsbehoeften heeft die de school niet (meer) kan bieden.</w:t>
      </w:r>
    </w:p>
    <w:p w14:paraId="623D61E6" w14:textId="77777777" w:rsidR="00A404B6" w:rsidRDefault="00784016" w:rsidP="00A404B6">
      <w:pPr>
        <w:rPr>
          <w:noProof/>
          <w:lang w:eastAsia="nl-NL"/>
        </w:rPr>
      </w:pPr>
      <w:r>
        <w:rPr>
          <w:noProof/>
          <w:lang w:eastAsia="nl-NL"/>
        </w:rPr>
        <w:drawing>
          <wp:anchor distT="0" distB="0" distL="114300" distR="114300" simplePos="0" relativeHeight="251658246" behindDoc="1" locked="0" layoutInCell="1" allowOverlap="1" wp14:anchorId="078466FB" wp14:editId="7D6F57FD">
            <wp:simplePos x="0" y="0"/>
            <wp:positionH relativeFrom="margin">
              <wp:align>right</wp:align>
            </wp:positionH>
            <wp:positionV relativeFrom="paragraph">
              <wp:posOffset>174625</wp:posOffset>
            </wp:positionV>
            <wp:extent cx="1671955" cy="852805"/>
            <wp:effectExtent l="0" t="0" r="4445" b="4445"/>
            <wp:wrapTight wrapText="bothSides">
              <wp:wrapPolygon edited="0">
                <wp:start x="0" y="0"/>
                <wp:lineTo x="0" y="21230"/>
                <wp:lineTo x="21411" y="21230"/>
                <wp:lineTo x="21411" y="0"/>
                <wp:lineTo x="0" y="0"/>
              </wp:wrapPolygon>
            </wp:wrapTight>
            <wp:docPr id="3" name="Afbeelding 3" descr="Afbeeldingsresultaat voor school ouders k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school ouders kin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71955" cy="852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04B6">
        <w:t>SBO Het Avontuur kan gezien worden als een onderwijsvoorziening die als geheel voor elk kind extra ondersteuning bi</w:t>
      </w:r>
      <w:r w:rsidR="005F4797">
        <w:t>edt, h</w:t>
      </w:r>
      <w:r w:rsidR="00046542">
        <w:t xml:space="preserve">et Avontuur kan </w:t>
      </w:r>
      <w:r w:rsidR="00A404B6">
        <w:t>als één groot arrangement gezien worden. Wij maken binnen onze setting wel onderscheid tussen basisondersteuning en extra ondersteuning.</w:t>
      </w:r>
      <w:r w:rsidR="00CB7DCE">
        <w:t xml:space="preserve"> </w:t>
      </w:r>
      <w:r>
        <w:t>Bij extra ondersteuning is er altijd overleg met ouders.</w:t>
      </w:r>
      <w:r w:rsidRPr="00784016">
        <w:rPr>
          <w:noProof/>
          <w:lang w:eastAsia="nl-NL"/>
        </w:rPr>
        <w:t xml:space="preserve"> </w:t>
      </w:r>
    </w:p>
    <w:p w14:paraId="67E1A731" w14:textId="77777777" w:rsidR="001C6B2D" w:rsidRPr="00A404B6" w:rsidRDefault="001C6B2D" w:rsidP="00A404B6">
      <w:pPr>
        <w:rPr>
          <w:color w:val="FF0000"/>
        </w:rPr>
      </w:pPr>
    </w:p>
    <w:tbl>
      <w:tblPr>
        <w:tblStyle w:val="Tabelraster"/>
        <w:tblW w:w="0" w:type="auto"/>
        <w:tblLook w:val="04A0" w:firstRow="1" w:lastRow="0" w:firstColumn="1" w:lastColumn="0" w:noHBand="0" w:noVBand="1"/>
      </w:tblPr>
      <w:tblGrid>
        <w:gridCol w:w="4508"/>
        <w:gridCol w:w="4508"/>
      </w:tblGrid>
      <w:tr w:rsidR="005A481E" w14:paraId="379D76B1" w14:textId="77777777" w:rsidTr="000C1EBA">
        <w:tc>
          <w:tcPr>
            <w:tcW w:w="4508" w:type="dxa"/>
            <w:shd w:val="clear" w:color="auto" w:fill="C5E0B3" w:themeFill="accent6" w:themeFillTint="66"/>
          </w:tcPr>
          <w:p w14:paraId="56D7FF8E" w14:textId="77777777" w:rsidR="005A481E" w:rsidRDefault="005A481E" w:rsidP="000C1EBA">
            <w:pPr>
              <w:pStyle w:val="Kop2"/>
              <w:outlineLvl w:val="1"/>
            </w:pPr>
            <w:bookmarkStart w:id="13" w:name="_Toc468444532"/>
            <w:bookmarkStart w:id="14" w:name="_Toc526504940"/>
            <w:r w:rsidRPr="00E51641">
              <w:t>Basisondersteuning</w:t>
            </w:r>
            <w:bookmarkEnd w:id="13"/>
            <w:bookmarkEnd w:id="14"/>
          </w:p>
          <w:p w14:paraId="3773D4FC" w14:textId="77777777" w:rsidR="005A481E" w:rsidRDefault="005A481E" w:rsidP="000C1EBA">
            <w:pPr>
              <w:pStyle w:val="Geenafstand"/>
            </w:pPr>
          </w:p>
        </w:tc>
        <w:tc>
          <w:tcPr>
            <w:tcW w:w="4508" w:type="dxa"/>
            <w:shd w:val="clear" w:color="auto" w:fill="C5E0B3" w:themeFill="accent6" w:themeFillTint="66"/>
          </w:tcPr>
          <w:p w14:paraId="71BE9EB0" w14:textId="77777777" w:rsidR="005A481E" w:rsidRDefault="005A481E" w:rsidP="000C1EBA">
            <w:pPr>
              <w:pStyle w:val="Kop2"/>
              <w:outlineLvl w:val="1"/>
            </w:pPr>
            <w:bookmarkStart w:id="15" w:name="_Toc468444533"/>
            <w:bookmarkStart w:id="16" w:name="_Toc526504941"/>
            <w:r w:rsidRPr="00E51641">
              <w:t>Extra ondersteuning</w:t>
            </w:r>
            <w:bookmarkEnd w:id="15"/>
            <w:bookmarkEnd w:id="16"/>
          </w:p>
          <w:p w14:paraId="38DAA94B" w14:textId="77777777" w:rsidR="005A481E" w:rsidRDefault="005A481E" w:rsidP="000C1EBA">
            <w:pPr>
              <w:pStyle w:val="Geenafstand"/>
            </w:pPr>
          </w:p>
        </w:tc>
      </w:tr>
      <w:tr w:rsidR="005A481E" w14:paraId="66D7F67B" w14:textId="77777777" w:rsidTr="000C1EBA">
        <w:tc>
          <w:tcPr>
            <w:tcW w:w="4508" w:type="dxa"/>
          </w:tcPr>
          <w:p w14:paraId="2EDF32FA" w14:textId="77777777" w:rsidR="005A481E" w:rsidRPr="00326D5B" w:rsidRDefault="00B642C6" w:rsidP="000C1EBA">
            <w:pPr>
              <w:pStyle w:val="Geenafstand"/>
            </w:pPr>
            <w:r>
              <w:t>SBO Het Avontuur</w:t>
            </w:r>
            <w:r w:rsidR="00046542">
              <w:t xml:space="preserve"> biedt</w:t>
            </w:r>
            <w:r>
              <w:t xml:space="preserve"> met een intensief </w:t>
            </w:r>
            <w:r w:rsidR="005A481E" w:rsidRPr="00E51641">
              <w:t>programma</w:t>
            </w:r>
            <w:r>
              <w:t xml:space="preserve"> op maat, pedagogisch en didactisch, </w:t>
            </w:r>
            <w:r w:rsidR="005A481E" w:rsidRPr="00E51641">
              <w:t>een onderwij</w:t>
            </w:r>
            <w:r>
              <w:t xml:space="preserve">sprogramma. </w:t>
            </w:r>
            <w:r w:rsidR="005A481E" w:rsidRPr="00E51641">
              <w:t>We bieden een ononderbroken leer- en ontwikkellijn voor de leerlingen</w:t>
            </w:r>
            <w:r w:rsidR="005A481E" w:rsidRPr="00326D5B">
              <w:t xml:space="preserve"> </w:t>
            </w:r>
          </w:p>
          <w:p w14:paraId="43B37005" w14:textId="77777777" w:rsidR="005A481E" w:rsidRDefault="005A481E" w:rsidP="00B642C6">
            <w:pPr>
              <w:pStyle w:val="Geenafstand"/>
            </w:pPr>
            <w:r w:rsidRPr="00E51641">
              <w:t>Iedere leerling he</w:t>
            </w:r>
            <w:r w:rsidR="00B642C6">
              <w:t xml:space="preserve">eft een eigen OPP met </w:t>
            </w:r>
            <w:r w:rsidRPr="00E51641">
              <w:t>doelen die richting geven aan de onderwijsbehoefte</w:t>
            </w:r>
            <w:r>
              <w:t>n</w:t>
            </w:r>
            <w:r w:rsidRPr="00E51641">
              <w:t xml:space="preserve">. </w:t>
            </w:r>
            <w:r w:rsidR="00B642C6">
              <w:t xml:space="preserve">Leerlingen die aanpassingen nodig hebben op individueel niveau passend bij cognitieve mogelijkheden zowel in extra uitdaging (versnellen)als op handelingsniveau (aangepaste manier van werken) kunnen we binnen het systeem van de (niveau) groep </w:t>
            </w:r>
            <w:r w:rsidR="00B642C6">
              <w:lastRenderedPageBreak/>
              <w:t>realiseren</w:t>
            </w:r>
            <w:r w:rsidR="008637B4">
              <w:t xml:space="preserve"> (indien er geen andere indicaties zijn)</w:t>
            </w:r>
            <w:r w:rsidR="00B642C6">
              <w:t>.</w:t>
            </w:r>
          </w:p>
        </w:tc>
        <w:tc>
          <w:tcPr>
            <w:tcW w:w="4508" w:type="dxa"/>
          </w:tcPr>
          <w:p w14:paraId="55DD496E" w14:textId="4E7101AF" w:rsidR="005A481E" w:rsidRPr="000A5917" w:rsidRDefault="005A481E" w:rsidP="000C1EBA">
            <w:pPr>
              <w:pStyle w:val="Geenafstand"/>
            </w:pPr>
            <w:r w:rsidRPr="00E51641">
              <w:lastRenderedPageBreak/>
              <w:t>B</w:t>
            </w:r>
            <w:r w:rsidR="00B642C6">
              <w:t xml:space="preserve">ij Het Avontuur </w:t>
            </w:r>
            <w:r w:rsidRPr="00E51641">
              <w:t xml:space="preserve">leveren we maatwerk en stemmen we per kind af op wat hij/zij nodig </w:t>
            </w:r>
            <w:r w:rsidRPr="000A5917">
              <w:t>heeft. De afstemming bestaat uit  interventies die worden toegepast vanuit het oranje en rode</w:t>
            </w:r>
            <w:r w:rsidR="004D421A">
              <w:t xml:space="preserve"> gedeelte van de PBS piramide, z</w:t>
            </w:r>
            <w:r w:rsidRPr="000A5917">
              <w:t>owel in</w:t>
            </w:r>
            <w:r w:rsidR="004D421A">
              <w:t>terventies op het gebied van</w:t>
            </w:r>
            <w:r w:rsidRPr="000A5917">
              <w:t xml:space="preserve"> sociaal emotioneel leren en gedrag. </w:t>
            </w:r>
          </w:p>
          <w:p w14:paraId="2556E418" w14:textId="77777777" w:rsidR="005A481E" w:rsidRPr="00E51641" w:rsidRDefault="005A481E" w:rsidP="000C1EBA">
            <w:pPr>
              <w:pStyle w:val="Geenafstand"/>
            </w:pPr>
          </w:p>
          <w:p w14:paraId="11792C1C" w14:textId="77777777" w:rsidR="005A481E" w:rsidRPr="00E51641" w:rsidRDefault="005A481E" w:rsidP="000C1EBA">
            <w:pPr>
              <w:pStyle w:val="Geenafstand"/>
            </w:pPr>
            <w:r w:rsidRPr="00E51641">
              <w:t>Leerlingen waarbij naast het maatwerk extra ondersteuning in het te volgen onderwijsprogramma, of op sociaal emotioneel gebied een aangepaste aanpak nodig hebben vallen onder onze extra ondersteuning.</w:t>
            </w:r>
          </w:p>
          <w:p w14:paraId="709DFB45" w14:textId="77777777" w:rsidR="005A481E" w:rsidRPr="00E51641" w:rsidRDefault="005A481E" w:rsidP="000C1EBA">
            <w:pPr>
              <w:pStyle w:val="Geenafstand"/>
            </w:pPr>
            <w:r w:rsidRPr="00E51641">
              <w:lastRenderedPageBreak/>
              <w:t>Dit zijn leerlingen:</w:t>
            </w:r>
          </w:p>
          <w:p w14:paraId="77BD82BE" w14:textId="77777777" w:rsidR="005A481E" w:rsidRPr="00E51641" w:rsidRDefault="008637B4" w:rsidP="005A481E">
            <w:pPr>
              <w:pStyle w:val="Geenafstand"/>
              <w:numPr>
                <w:ilvl w:val="0"/>
                <w:numId w:val="2"/>
              </w:numPr>
            </w:pPr>
            <w:r>
              <w:t xml:space="preserve">die de </w:t>
            </w:r>
            <w:r w:rsidR="005A481E" w:rsidRPr="00E51641">
              <w:t>doelen niet lijken te halen.</w:t>
            </w:r>
          </w:p>
          <w:p w14:paraId="3C4DBCD1" w14:textId="77777777" w:rsidR="005A481E" w:rsidRPr="00E51641" w:rsidRDefault="005A481E" w:rsidP="005A481E">
            <w:pPr>
              <w:pStyle w:val="Geenafstand"/>
              <w:numPr>
                <w:ilvl w:val="0"/>
                <w:numId w:val="2"/>
              </w:numPr>
            </w:pPr>
            <w:r w:rsidRPr="00E51641">
              <w:t>met (ernstige) problemen in het sociaal emotioneel functioneren.</w:t>
            </w:r>
          </w:p>
          <w:p w14:paraId="0D517944" w14:textId="77777777" w:rsidR="005A481E" w:rsidRPr="00E51641" w:rsidRDefault="005A481E" w:rsidP="005A481E">
            <w:pPr>
              <w:pStyle w:val="Geenafstand"/>
              <w:numPr>
                <w:ilvl w:val="0"/>
                <w:numId w:val="2"/>
              </w:numPr>
            </w:pPr>
            <w:r w:rsidRPr="00E51641">
              <w:t>met een corrigeerbaar gedragsprobleem.</w:t>
            </w:r>
          </w:p>
          <w:p w14:paraId="09A5E94B" w14:textId="77777777" w:rsidR="005A481E" w:rsidRDefault="005A481E" w:rsidP="005A481E">
            <w:pPr>
              <w:pStyle w:val="Geenafstand"/>
              <w:numPr>
                <w:ilvl w:val="0"/>
                <w:numId w:val="2"/>
              </w:numPr>
            </w:pPr>
            <w:r w:rsidRPr="00E51641">
              <w:t>met lichte ontwikkelingsstoornissen.</w:t>
            </w:r>
          </w:p>
          <w:p w14:paraId="3CF38F94" w14:textId="77777777" w:rsidR="005A481E" w:rsidRDefault="005A481E" w:rsidP="000C1EBA">
            <w:pPr>
              <w:pStyle w:val="Geenafstand"/>
            </w:pPr>
            <w:r w:rsidRPr="00E51641">
              <w:t>Ge</w:t>
            </w:r>
            <w:r w:rsidR="008637B4">
              <w:t xml:space="preserve">durende het traject </w:t>
            </w:r>
            <w:r w:rsidRPr="00E51641">
              <w:t>proberen we duidelijkheid te creëren over de onderwijsbehoeften van de leerling en nemen we ouders mee in de kennismaking van de mogelijkheden van ons zorg- en onderwijssysteem</w:t>
            </w:r>
            <w:r w:rsidR="008637B4">
              <w:t>, gericht op de toekomst van de leerling.</w:t>
            </w:r>
          </w:p>
        </w:tc>
      </w:tr>
    </w:tbl>
    <w:p w14:paraId="0617C519" w14:textId="77777777" w:rsidR="005A481E" w:rsidRPr="00E51641" w:rsidRDefault="005A481E" w:rsidP="005A481E">
      <w:pPr>
        <w:pStyle w:val="Geenafstand"/>
      </w:pPr>
    </w:p>
    <w:p w14:paraId="58F0FF96" w14:textId="77777777" w:rsidR="005A481E" w:rsidRPr="00E51641" w:rsidRDefault="005A481E" w:rsidP="005A481E">
      <w:pPr>
        <w:pStyle w:val="Geenafstand"/>
      </w:pPr>
    </w:p>
    <w:p w14:paraId="3089FD7A" w14:textId="77777777" w:rsidR="005A481E" w:rsidRDefault="005A481E" w:rsidP="008637B4">
      <w:pPr>
        <w:pStyle w:val="Kop1"/>
        <w:keepLines w:val="0"/>
        <w:numPr>
          <w:ilvl w:val="0"/>
          <w:numId w:val="11"/>
        </w:numPr>
        <w:spacing w:after="60" w:line="276" w:lineRule="auto"/>
      </w:pPr>
      <w:bookmarkStart w:id="17" w:name="_Toc468444534"/>
      <w:bookmarkStart w:id="18" w:name="_Toc526504942"/>
      <w:r w:rsidRPr="00E51641">
        <w:t>Georganiseerde leerlingbegeleiding/ondersteuning</w:t>
      </w:r>
      <w:r>
        <w:t xml:space="preserve"> op </w:t>
      </w:r>
      <w:r w:rsidRPr="00E51641">
        <w:t>schoolniveau</w:t>
      </w:r>
      <w:bookmarkEnd w:id="17"/>
      <w:bookmarkEnd w:id="18"/>
    </w:p>
    <w:tbl>
      <w:tblPr>
        <w:tblStyle w:val="Tabelraster"/>
        <w:tblW w:w="0" w:type="auto"/>
        <w:tblLayout w:type="fixed"/>
        <w:tblLook w:val="04A0" w:firstRow="1" w:lastRow="0" w:firstColumn="1" w:lastColumn="0" w:noHBand="0" w:noVBand="1"/>
      </w:tblPr>
      <w:tblGrid>
        <w:gridCol w:w="4531"/>
        <w:gridCol w:w="4485"/>
      </w:tblGrid>
      <w:tr w:rsidR="005A481E" w14:paraId="779A28E2" w14:textId="77777777" w:rsidTr="000C1EBA">
        <w:tc>
          <w:tcPr>
            <w:tcW w:w="4531" w:type="dxa"/>
            <w:shd w:val="clear" w:color="auto" w:fill="C5E0B3" w:themeFill="accent6" w:themeFillTint="66"/>
          </w:tcPr>
          <w:p w14:paraId="38CDFEF2" w14:textId="77777777" w:rsidR="005A481E" w:rsidRDefault="005A481E" w:rsidP="000C1EBA">
            <w:pPr>
              <w:pStyle w:val="Kop2"/>
              <w:outlineLvl w:val="1"/>
            </w:pPr>
            <w:bookmarkStart w:id="19" w:name="_Toc468444535"/>
            <w:bookmarkStart w:id="20" w:name="_Toc526504943"/>
            <w:r w:rsidRPr="00E51641">
              <w:t>Basisondersteuning</w:t>
            </w:r>
            <w:bookmarkEnd w:id="19"/>
            <w:bookmarkEnd w:id="20"/>
          </w:p>
        </w:tc>
        <w:tc>
          <w:tcPr>
            <w:tcW w:w="4485" w:type="dxa"/>
            <w:shd w:val="clear" w:color="auto" w:fill="C5E0B3" w:themeFill="accent6" w:themeFillTint="66"/>
          </w:tcPr>
          <w:p w14:paraId="51BA6AA5" w14:textId="77777777" w:rsidR="005A481E" w:rsidRDefault="005A481E" w:rsidP="000C1EBA">
            <w:pPr>
              <w:pStyle w:val="Kop2"/>
              <w:outlineLvl w:val="1"/>
            </w:pPr>
            <w:bookmarkStart w:id="21" w:name="_Toc468444536"/>
            <w:bookmarkStart w:id="22" w:name="_Toc526504944"/>
            <w:r w:rsidRPr="00E51641">
              <w:t>Extra ondersteuning</w:t>
            </w:r>
            <w:bookmarkEnd w:id="21"/>
            <w:bookmarkEnd w:id="22"/>
          </w:p>
        </w:tc>
      </w:tr>
      <w:tr w:rsidR="005A481E" w14:paraId="0FDCC308" w14:textId="77777777" w:rsidTr="000C1EBA">
        <w:tc>
          <w:tcPr>
            <w:tcW w:w="4531" w:type="dxa"/>
          </w:tcPr>
          <w:p w14:paraId="701F6A59" w14:textId="77777777" w:rsidR="005A481E" w:rsidRPr="00E51641" w:rsidRDefault="00005F8A" w:rsidP="000C1EBA">
            <w:pPr>
              <w:pStyle w:val="Geenafstand"/>
            </w:pPr>
            <w:r>
              <w:t>SBO Het Avontuur</w:t>
            </w:r>
            <w:r w:rsidR="006B093D">
              <w:t xml:space="preserve"> werkt handelingsgerich</w:t>
            </w:r>
            <w:r w:rsidR="005A481E" w:rsidRPr="00E51641">
              <w:t>t:</w:t>
            </w:r>
          </w:p>
          <w:p w14:paraId="003FC91A" w14:textId="380BB0BE" w:rsidR="005A481E" w:rsidRDefault="00005F8A" w:rsidP="000C1EBA">
            <w:pPr>
              <w:pStyle w:val="Geenafstand"/>
            </w:pPr>
            <w:r>
              <w:t>Elke leerling krijgt een OPP</w:t>
            </w:r>
            <w:r w:rsidR="00494862">
              <w:t xml:space="preserve"> opgesteld door de leerkracht,</w:t>
            </w:r>
            <w:r w:rsidR="005A481E" w:rsidRPr="00E51641">
              <w:t xml:space="preserve"> hierin worden belemmerende en s</w:t>
            </w:r>
            <w:r w:rsidR="00F92D21">
              <w:t xml:space="preserve">timulerende factoren opgenomen </w:t>
            </w:r>
            <w:r w:rsidR="005A481E" w:rsidRPr="00E51641">
              <w:t>die onderdeel vormen van de onderwijsbehoefte van de leerling.</w:t>
            </w:r>
            <w:r w:rsidR="00494862">
              <w:t xml:space="preserve"> </w:t>
            </w:r>
            <w:r w:rsidR="00F92D21">
              <w:t>Het OPP wordt jaarlijks geëvalueerd en eventueel bij</w:t>
            </w:r>
            <w:r w:rsidR="00DE27B9">
              <w:t>gesteld. Het OPP wordt twee keer per jaar met</w:t>
            </w:r>
            <w:r w:rsidR="00F92D21">
              <w:t xml:space="preserve"> ouders </w:t>
            </w:r>
            <w:r w:rsidR="00F92D21" w:rsidRPr="00772D0C">
              <w:t xml:space="preserve">en de leerling </w:t>
            </w:r>
            <w:r w:rsidR="00F92D21">
              <w:t xml:space="preserve">besproken. </w:t>
            </w:r>
            <w:r w:rsidR="00494862">
              <w:t>De leerlingen worden in hun ontwikkeling gevolgd doo</w:t>
            </w:r>
            <w:r w:rsidR="00150B74">
              <w:t>r de groepsleerkracht en de IB</w:t>
            </w:r>
            <w:r w:rsidR="00494862">
              <w:t>.</w:t>
            </w:r>
          </w:p>
          <w:p w14:paraId="2A12AC29" w14:textId="0B245EFC" w:rsidR="005A481E" w:rsidRPr="0096474E" w:rsidRDefault="005A481E" w:rsidP="000C1EBA">
            <w:pPr>
              <w:pStyle w:val="Geenafstand"/>
            </w:pPr>
            <w:r w:rsidRPr="0096474E">
              <w:t xml:space="preserve">Na 4 weken onderwijs </w:t>
            </w:r>
            <w:r w:rsidR="00005F8A">
              <w:t>is er een oriënterend gesprek met de ouders, zowel het OPP</w:t>
            </w:r>
            <w:r w:rsidRPr="0096474E">
              <w:t xml:space="preserve"> als de onderwijsbehoeften kunnen hier worden bijgesteld. Elke leerling wordt minimaal één keer </w:t>
            </w:r>
            <w:r w:rsidR="00F92D21">
              <w:t xml:space="preserve">per jaar </w:t>
            </w:r>
            <w:r w:rsidRPr="0096474E">
              <w:t xml:space="preserve">besproken </w:t>
            </w:r>
            <w:r w:rsidR="00F92D21">
              <w:t>tijdens de groepsbespreking met IB</w:t>
            </w:r>
            <w:r w:rsidRPr="0096474E">
              <w:t xml:space="preserve">. </w:t>
            </w:r>
          </w:p>
          <w:p w14:paraId="29635FD6" w14:textId="77777777" w:rsidR="005A481E" w:rsidRPr="00E51641" w:rsidRDefault="005A481E" w:rsidP="000C1EBA">
            <w:pPr>
              <w:pStyle w:val="Geenafstand"/>
            </w:pPr>
          </w:p>
          <w:p w14:paraId="64606CC8" w14:textId="77777777" w:rsidR="005A481E" w:rsidRPr="00E51641" w:rsidRDefault="005A481E" w:rsidP="000C1EBA">
            <w:pPr>
              <w:pStyle w:val="Geenafstand"/>
            </w:pPr>
            <w:r w:rsidRPr="00E51641">
              <w:t>Ondersteuningsoverleg.</w:t>
            </w:r>
          </w:p>
          <w:p w14:paraId="62519AF7" w14:textId="77777777" w:rsidR="0063125D" w:rsidRDefault="005A481E" w:rsidP="0063125D">
            <w:pPr>
              <w:pStyle w:val="Geenafstand"/>
              <w:numPr>
                <w:ilvl w:val="0"/>
                <w:numId w:val="7"/>
              </w:numPr>
            </w:pPr>
            <w:r>
              <w:t xml:space="preserve">Er is eens in de </w:t>
            </w:r>
            <w:r w:rsidR="004A3189">
              <w:t xml:space="preserve">5 of </w:t>
            </w:r>
            <w:r w:rsidR="00046542" w:rsidRPr="00150B74">
              <w:t>6 weken</w:t>
            </w:r>
            <w:r w:rsidRPr="00026CAB">
              <w:rPr>
                <w:color w:val="FF0000"/>
              </w:rPr>
              <w:t xml:space="preserve"> </w:t>
            </w:r>
            <w:r w:rsidRPr="00E51641">
              <w:t>intern leerlingenoverleg</w:t>
            </w:r>
            <w:r w:rsidR="001D3652">
              <w:t xml:space="preserve"> met de interne zorgcommissie</w:t>
            </w:r>
            <w:r w:rsidR="003F232D">
              <w:t xml:space="preserve"> (IZC) voor leerlingen die dat nodig hebben</w:t>
            </w:r>
            <w:r w:rsidR="001D3652">
              <w:t>&gt; ouders worden hierbij ook uitgenodigd.</w:t>
            </w:r>
            <w:r w:rsidR="0063125D">
              <w:t xml:space="preserve"> </w:t>
            </w:r>
          </w:p>
          <w:p w14:paraId="238A6728" w14:textId="046FBD1E" w:rsidR="0063125D" w:rsidRDefault="0063125D" w:rsidP="0063125D">
            <w:pPr>
              <w:pStyle w:val="Geenafstand"/>
              <w:numPr>
                <w:ilvl w:val="0"/>
                <w:numId w:val="7"/>
              </w:numPr>
            </w:pPr>
            <w:r>
              <w:t>O</w:t>
            </w:r>
            <w:r w:rsidRPr="00E51641">
              <w:t xml:space="preserve">uders geven toestemming </w:t>
            </w:r>
            <w:r w:rsidR="00DE27B9">
              <w:t>voor een bespreking in de</w:t>
            </w:r>
            <w:r>
              <w:t xml:space="preserve"> IZC en/of  </w:t>
            </w:r>
            <w:r w:rsidR="00DE27B9">
              <w:t xml:space="preserve">het </w:t>
            </w:r>
            <w:r>
              <w:t>MDO.</w:t>
            </w:r>
          </w:p>
          <w:p w14:paraId="0FA424A7" w14:textId="77777777" w:rsidR="0063125D" w:rsidRDefault="0063125D" w:rsidP="0063125D">
            <w:pPr>
              <w:pStyle w:val="Geenafstand"/>
              <w:numPr>
                <w:ilvl w:val="0"/>
                <w:numId w:val="7"/>
              </w:numPr>
            </w:pPr>
            <w:r>
              <w:t>O</w:t>
            </w:r>
            <w:r w:rsidRPr="00E51641">
              <w:t xml:space="preserve">uders zijn aanwezig bij het </w:t>
            </w:r>
            <w:r>
              <w:t>IZC/MDO</w:t>
            </w:r>
          </w:p>
          <w:p w14:paraId="623A1EE7" w14:textId="1C6BA298" w:rsidR="001D3652" w:rsidRDefault="0063125D" w:rsidP="00772D0C">
            <w:pPr>
              <w:pStyle w:val="Geenafstand"/>
              <w:numPr>
                <w:ilvl w:val="0"/>
                <w:numId w:val="7"/>
              </w:numPr>
            </w:pPr>
            <w:r>
              <w:t>A</w:t>
            </w:r>
            <w:r w:rsidRPr="00E51641">
              <w:t>ls ouders geen toestemmi</w:t>
            </w:r>
            <w:r>
              <w:t>ng geven voor bespreking in de IZC/MDO</w:t>
            </w:r>
            <w:r w:rsidRPr="00E51641">
              <w:t xml:space="preserve">, is het </w:t>
            </w:r>
            <w:r w:rsidRPr="00E51641">
              <w:lastRenderedPageBreak/>
              <w:t>mogelijk de leerling anoniem in te brengen.</w:t>
            </w:r>
          </w:p>
          <w:p w14:paraId="741B47A4" w14:textId="77777777" w:rsidR="005A481E" w:rsidRPr="00C46C56" w:rsidRDefault="005A481E" w:rsidP="005A481E">
            <w:pPr>
              <w:pStyle w:val="Geenafstand"/>
              <w:numPr>
                <w:ilvl w:val="0"/>
                <w:numId w:val="4"/>
              </w:numPr>
            </w:pPr>
            <w:r w:rsidRPr="00C46C56">
              <w:t>Er is indien dit nodig is, overleg met leerplicht.</w:t>
            </w:r>
          </w:p>
          <w:p w14:paraId="5598587C" w14:textId="052B4C52" w:rsidR="005A481E" w:rsidRPr="00C46C56" w:rsidRDefault="005A481E" w:rsidP="005A481E">
            <w:pPr>
              <w:pStyle w:val="Geenafstand"/>
              <w:numPr>
                <w:ilvl w:val="0"/>
                <w:numId w:val="4"/>
              </w:numPr>
            </w:pPr>
            <w:r w:rsidRPr="00C46C56">
              <w:t>Alle leerlinge</w:t>
            </w:r>
            <w:r w:rsidR="00DE27B9">
              <w:t>n worden door het JGZ</w:t>
            </w:r>
            <w:r w:rsidR="00026CAB">
              <w:t xml:space="preserve"> voor een </w:t>
            </w:r>
            <w:r w:rsidRPr="00C46C56">
              <w:t xml:space="preserve">onderzoek uitgenodigd. </w:t>
            </w:r>
          </w:p>
          <w:p w14:paraId="50877B44" w14:textId="77777777" w:rsidR="005A481E" w:rsidRPr="00E51641" w:rsidRDefault="005A481E" w:rsidP="000C1EBA">
            <w:pPr>
              <w:pStyle w:val="Geenafstand"/>
            </w:pPr>
          </w:p>
          <w:p w14:paraId="7890C0F5" w14:textId="77777777" w:rsidR="005A481E" w:rsidRDefault="005A481E" w:rsidP="000C1EBA">
            <w:pPr>
              <w:pStyle w:val="Geenafstand"/>
            </w:pPr>
            <w:r w:rsidRPr="00E51641">
              <w:t>Cyclisch:</w:t>
            </w:r>
          </w:p>
          <w:p w14:paraId="64476E5D" w14:textId="77777777" w:rsidR="00332E75" w:rsidRDefault="00332E75" w:rsidP="00EA2522">
            <w:pPr>
              <w:pStyle w:val="Geenafstand"/>
              <w:numPr>
                <w:ilvl w:val="0"/>
                <w:numId w:val="24"/>
              </w:numPr>
            </w:pPr>
            <w:r>
              <w:t>Kinderen oefenen invloed uit op hun eigen leerproces en werken met een portfolio, hiermee kunnen ze anderen uitleggen welke ontwikkeling ze hebben gemaakt. Het bevordert hun motivatie en actieve betrokkenheid, dit past binnen onze ontwikkeling van leren zichtbaar maken (LZM)</w:t>
            </w:r>
          </w:p>
          <w:p w14:paraId="2361CD43" w14:textId="5658CDAA" w:rsidR="005A481E" w:rsidRPr="00EA2522" w:rsidRDefault="00150B74" w:rsidP="00EA2522">
            <w:pPr>
              <w:pStyle w:val="Geenafstand"/>
              <w:numPr>
                <w:ilvl w:val="0"/>
                <w:numId w:val="24"/>
              </w:numPr>
            </w:pPr>
            <w:r>
              <w:t>Eén keer in de</w:t>
            </w:r>
            <w:r w:rsidR="00DE27B9">
              <w:t xml:space="preserve"> 5 á</w:t>
            </w:r>
            <w:r>
              <w:t xml:space="preserve"> </w:t>
            </w:r>
            <w:r w:rsidR="00494862" w:rsidRPr="00494862">
              <w:t>6 weken is er een leerlingbespreking, waarin kinderen die extra zorg nodig hebben worden besproken door de led</w:t>
            </w:r>
            <w:r w:rsidR="00784016">
              <w:t>en van de interne zorgcommissie</w:t>
            </w:r>
            <w:r w:rsidR="00494862" w:rsidRPr="00494862">
              <w:t>. De leerkracht(casemanager) gebruikt hiervoor het speciale aanmeldingsformulier dat van te voren ingeleverd wordt bij de IB.</w:t>
            </w:r>
            <w:r w:rsidR="00494862" w:rsidRPr="00EA2522">
              <w:rPr>
                <w:color w:val="FF0000"/>
              </w:rPr>
              <w:t xml:space="preserve"> </w:t>
            </w:r>
          </w:p>
          <w:p w14:paraId="7A0C5742" w14:textId="55B091F0" w:rsidR="00332E75" w:rsidRPr="00EA2522" w:rsidRDefault="00217DF1" w:rsidP="000C1EBA">
            <w:pPr>
              <w:pStyle w:val="Geenafstand"/>
              <w:numPr>
                <w:ilvl w:val="0"/>
                <w:numId w:val="20"/>
              </w:numPr>
            </w:pPr>
            <w:r>
              <w:t>Groepsoverzichten</w:t>
            </w:r>
            <w:r w:rsidR="005A481E" w:rsidRPr="00EA2522">
              <w:t xml:space="preserve"> aanpassen en eva</w:t>
            </w:r>
            <w:r w:rsidR="00784016" w:rsidRPr="00EA2522">
              <w:t>lueren met de IB.</w:t>
            </w:r>
          </w:p>
          <w:p w14:paraId="467C6999" w14:textId="77777777" w:rsidR="00332E75" w:rsidRDefault="00150B74" w:rsidP="000C1EBA">
            <w:pPr>
              <w:pStyle w:val="Geenafstand"/>
              <w:numPr>
                <w:ilvl w:val="0"/>
                <w:numId w:val="20"/>
              </w:numPr>
            </w:pPr>
            <w:r>
              <w:t>We hanteren de Sociale Competentie Observatielijst (SCOL</w:t>
            </w:r>
            <w:r w:rsidR="00784016" w:rsidRPr="00332E75">
              <w:t xml:space="preserve">), het ontwikkelingsverloop van het gedrag wordt hiermee systematisch gevolgd en de ontwikkeling geanalyseerd en bij voortgangsgesprekken teruggekoppeld naar ouders </w:t>
            </w:r>
            <w:r w:rsidR="00784016" w:rsidRPr="00EA2522">
              <w:t>(zie schoolgids blz.28).</w:t>
            </w:r>
            <w:r w:rsidR="00332E75" w:rsidRPr="00EA2522">
              <w:t xml:space="preserve"> </w:t>
            </w:r>
            <w:r w:rsidR="005A481E" w:rsidRPr="00332E75">
              <w:t>Gesprekken met leerlingen worden hierin meegenomen.</w:t>
            </w:r>
          </w:p>
          <w:p w14:paraId="2DEBFEB4" w14:textId="7CADD916" w:rsidR="00332E75" w:rsidRDefault="005A481E" w:rsidP="000C1EBA">
            <w:pPr>
              <w:pStyle w:val="Geenafstand"/>
              <w:numPr>
                <w:ilvl w:val="0"/>
                <w:numId w:val="20"/>
              </w:numPr>
            </w:pPr>
            <w:r w:rsidRPr="002F6F51">
              <w:t xml:space="preserve">Analyse </w:t>
            </w:r>
            <w:r w:rsidR="003F232D" w:rsidRPr="002F6F51">
              <w:t>methode gebonden</w:t>
            </w:r>
            <w:r w:rsidRPr="002F6F51">
              <w:t xml:space="preserve"> toetsen en landelijk genormeerde toetsen. </w:t>
            </w:r>
            <w:r w:rsidRPr="00332E75">
              <w:t xml:space="preserve">We werken volgens de </w:t>
            </w:r>
            <w:proofErr w:type="spellStart"/>
            <w:r w:rsidRPr="00332E75">
              <w:t>toetskalender</w:t>
            </w:r>
            <w:proofErr w:type="spellEnd"/>
            <w:r w:rsidRPr="00332E75">
              <w:t xml:space="preserve">. </w:t>
            </w:r>
            <w:r w:rsidR="00784016" w:rsidRPr="00332E75">
              <w:t xml:space="preserve">Na de </w:t>
            </w:r>
            <w:proofErr w:type="spellStart"/>
            <w:r w:rsidR="00784016" w:rsidRPr="00EA2522">
              <w:t>toetsp</w:t>
            </w:r>
            <w:r w:rsidR="00332E75" w:rsidRPr="00EA2522">
              <w:t>eriode</w:t>
            </w:r>
            <w:proofErr w:type="spellEnd"/>
            <w:r w:rsidR="00332E75" w:rsidRPr="00EA2522">
              <w:t xml:space="preserve"> worden de toetsen van </w:t>
            </w:r>
            <w:r w:rsidR="00EA2522">
              <w:t>leerlingen met een opvallende uitkomst</w:t>
            </w:r>
            <w:r w:rsidR="00294D57">
              <w:t xml:space="preserve"> </w:t>
            </w:r>
            <w:r w:rsidR="009B1F4A" w:rsidRPr="00EA2522">
              <w:t xml:space="preserve"> besproken in</w:t>
            </w:r>
            <w:r w:rsidR="00332E75" w:rsidRPr="00EA2522">
              <w:t xml:space="preserve"> de IZC</w:t>
            </w:r>
            <w:r w:rsidR="00371288" w:rsidRPr="00EA2522">
              <w:t>- intern</w:t>
            </w:r>
            <w:r w:rsidR="00332E75" w:rsidRPr="00EA2522">
              <w:t xml:space="preserve">. </w:t>
            </w:r>
          </w:p>
          <w:p w14:paraId="51971D5A" w14:textId="77777777" w:rsidR="00332E75" w:rsidRPr="00332E75" w:rsidRDefault="00332E75" w:rsidP="00332E75">
            <w:pPr>
              <w:pStyle w:val="Geenafstand"/>
              <w:numPr>
                <w:ilvl w:val="0"/>
                <w:numId w:val="20"/>
              </w:numPr>
            </w:pPr>
            <w:r w:rsidRPr="00332E75">
              <w:t>Twee keer per jaar krijgen de leerlingen een verslag mee naar huis, hierin staan de vorderingen op verschillende ontwikkelingsgebieden.</w:t>
            </w:r>
          </w:p>
          <w:p w14:paraId="2D4DD6FE" w14:textId="77777777" w:rsidR="005A481E" w:rsidRDefault="005A481E" w:rsidP="00332E75">
            <w:pPr>
              <w:pStyle w:val="Geenafstand"/>
            </w:pPr>
          </w:p>
        </w:tc>
        <w:tc>
          <w:tcPr>
            <w:tcW w:w="4485" w:type="dxa"/>
          </w:tcPr>
          <w:p w14:paraId="1E3DAB30" w14:textId="5BD931CD" w:rsidR="006B093D" w:rsidRDefault="00F92D21" w:rsidP="00494862">
            <w:pPr>
              <w:pStyle w:val="Geenafstand"/>
              <w:numPr>
                <w:ilvl w:val="0"/>
                <w:numId w:val="18"/>
              </w:numPr>
            </w:pPr>
            <w:r>
              <w:lastRenderedPageBreak/>
              <w:t>MDO</w:t>
            </w:r>
          </w:p>
          <w:p w14:paraId="2B92A2A0" w14:textId="52C4DC2C" w:rsidR="00813661" w:rsidRPr="00813661" w:rsidRDefault="00F92D21" w:rsidP="00813661">
            <w:pPr>
              <w:pStyle w:val="Tekstopmerking"/>
              <w:rPr>
                <w:sz w:val="22"/>
                <w:szCs w:val="22"/>
              </w:rPr>
            </w:pPr>
            <w:r w:rsidRPr="00813661">
              <w:rPr>
                <w:sz w:val="22"/>
                <w:szCs w:val="22"/>
              </w:rPr>
              <w:t xml:space="preserve">In het multidisciplinair overleg (MDO) zit een multidisciplinair team (directeur, intern begeleider, leerkracht, </w:t>
            </w:r>
            <w:r w:rsidR="00813661">
              <w:rPr>
                <w:sz w:val="22"/>
                <w:szCs w:val="22"/>
              </w:rPr>
              <w:t xml:space="preserve"> </w:t>
            </w:r>
            <w:r w:rsidR="00D37FFD">
              <w:rPr>
                <w:sz w:val="22"/>
                <w:szCs w:val="22"/>
              </w:rPr>
              <w:t>maatschappelijk werker</w:t>
            </w:r>
            <w:r w:rsidRPr="00813661">
              <w:rPr>
                <w:sz w:val="22"/>
                <w:szCs w:val="22"/>
              </w:rPr>
              <w:t>, medewerkers samenwerkingsv</w:t>
            </w:r>
            <w:r w:rsidR="00813661">
              <w:rPr>
                <w:sz w:val="22"/>
                <w:szCs w:val="22"/>
              </w:rPr>
              <w:t>erband, schoolarts</w:t>
            </w:r>
            <w:r w:rsidRPr="00813661">
              <w:rPr>
                <w:sz w:val="22"/>
                <w:szCs w:val="22"/>
              </w:rPr>
              <w:t>, ouders en indien nodig andere betrokken instanties/ deskundigen</w:t>
            </w:r>
            <w:r w:rsidR="00813661">
              <w:rPr>
                <w:sz w:val="22"/>
                <w:szCs w:val="22"/>
              </w:rPr>
              <w:t>). I</w:t>
            </w:r>
            <w:r w:rsidR="00813661" w:rsidRPr="00813661">
              <w:rPr>
                <w:sz w:val="22"/>
                <w:szCs w:val="22"/>
              </w:rPr>
              <w:t xml:space="preserve">n het MDO </w:t>
            </w:r>
            <w:r w:rsidR="00813661">
              <w:rPr>
                <w:sz w:val="22"/>
                <w:szCs w:val="22"/>
              </w:rPr>
              <w:t>kan een leerling</w:t>
            </w:r>
            <w:r w:rsidR="00813661" w:rsidRPr="00813661">
              <w:rPr>
                <w:sz w:val="22"/>
                <w:szCs w:val="22"/>
              </w:rPr>
              <w:t xml:space="preserve"> worden doorverwezen, teruggeplaatst of een arr</w:t>
            </w:r>
            <w:r w:rsidR="00813661">
              <w:rPr>
                <w:sz w:val="22"/>
                <w:szCs w:val="22"/>
              </w:rPr>
              <w:t>angement worden aangevraagd.</w:t>
            </w:r>
          </w:p>
          <w:p w14:paraId="35F06652" w14:textId="36DB8B0D" w:rsidR="00F92D21" w:rsidRPr="00813661" w:rsidRDefault="00F92D21" w:rsidP="00F92D21">
            <w:pPr>
              <w:pStyle w:val="Geenafstand"/>
            </w:pPr>
          </w:p>
          <w:p w14:paraId="3EDD0CE8" w14:textId="2F9D0E2F" w:rsidR="00494862" w:rsidRDefault="00F92D21" w:rsidP="000C1EBA">
            <w:pPr>
              <w:pStyle w:val="Geenafstand"/>
            </w:pPr>
            <w:r>
              <w:t>L</w:t>
            </w:r>
            <w:r w:rsidR="006B093D">
              <w:t>eerlingen waar (verwacht wordt dat er)</w:t>
            </w:r>
            <w:r w:rsidR="004A3189">
              <w:t xml:space="preserve"> </w:t>
            </w:r>
            <w:r w:rsidR="006B093D">
              <w:t>extra ondersteuningsacties voor ingezet (gaan) worden</w:t>
            </w:r>
            <w:r>
              <w:t>, worden in het MDO besproken</w:t>
            </w:r>
            <w:r w:rsidR="006B093D">
              <w:t xml:space="preserve">. </w:t>
            </w:r>
            <w:r w:rsidR="005A481E" w:rsidRPr="00E51641">
              <w:t>Voor leerlingen waarbij ge</w:t>
            </w:r>
            <w:r w:rsidR="006E4338">
              <w:t xml:space="preserve">durende het traject bij Het Avontuur </w:t>
            </w:r>
            <w:r w:rsidR="005A481E" w:rsidRPr="00E51641">
              <w:t>duidelijk wordt dat ze ext</w:t>
            </w:r>
            <w:r w:rsidR="006E4338">
              <w:t>ra onderwijsondersteuning of met</w:t>
            </w:r>
            <w:r w:rsidR="005A481E" w:rsidRPr="00E51641">
              <w:t xml:space="preserve"> een arrangement naar het reguliere onderwijs of een andere onderwijs/behandelplek kunnen doorstromen, </w:t>
            </w:r>
            <w:r w:rsidR="00DE27B9">
              <w:t>worden</w:t>
            </w:r>
            <w:r w:rsidR="005A481E" w:rsidRPr="009D0EA6">
              <w:t xml:space="preserve"> </w:t>
            </w:r>
            <w:r w:rsidR="005A481E" w:rsidRPr="00E51641">
              <w:t>tijdens het t</w:t>
            </w:r>
            <w:r w:rsidR="004A3189">
              <w:t>raject de nodige stappen gezet (</w:t>
            </w:r>
            <w:r w:rsidR="005A481E" w:rsidRPr="00E51641">
              <w:t>ouders uitleg g</w:t>
            </w:r>
            <w:r w:rsidR="005A481E">
              <w:t xml:space="preserve">even over ons onderwijssysteem; </w:t>
            </w:r>
            <w:r w:rsidR="00DE27B9">
              <w:t>onderzoeken afne</w:t>
            </w:r>
            <w:r w:rsidR="005A481E">
              <w:t>men;</w:t>
            </w:r>
            <w:r w:rsidR="005A481E" w:rsidRPr="00E51641">
              <w:t xml:space="preserve"> </w:t>
            </w:r>
            <w:r w:rsidR="006E4338">
              <w:t>SMW; kernteam</w:t>
            </w:r>
            <w:r w:rsidR="00DE27B9">
              <w:t>; jeugdteam</w:t>
            </w:r>
            <w:r w:rsidR="005A481E" w:rsidRPr="009D0EA6">
              <w:t xml:space="preserve"> </w:t>
            </w:r>
            <w:r w:rsidR="005A481E">
              <w:t>ingeschakeld;</w:t>
            </w:r>
            <w:r w:rsidR="006E4338">
              <w:t xml:space="preserve"> </w:t>
            </w:r>
            <w:r w:rsidR="004A3189">
              <w:t>etc.</w:t>
            </w:r>
            <w:r w:rsidR="006E4338">
              <w:t>). In het OPP en het</w:t>
            </w:r>
            <w:r w:rsidR="005A481E" w:rsidRPr="000A5917">
              <w:t xml:space="preserve"> groepsplan</w:t>
            </w:r>
            <w:r w:rsidR="005A481E">
              <w:t xml:space="preserve"> </w:t>
            </w:r>
            <w:r w:rsidR="005A481E" w:rsidRPr="000A5917">
              <w:t>wor</w:t>
            </w:r>
            <w:r w:rsidR="006E4338">
              <w:t>dt  de strategie aangegeven</w:t>
            </w:r>
            <w:r w:rsidR="005A481E" w:rsidRPr="000A5917">
              <w:t>.</w:t>
            </w:r>
          </w:p>
          <w:p w14:paraId="4144EA29" w14:textId="77777777" w:rsidR="00494862" w:rsidRDefault="00494862" w:rsidP="000C1EBA">
            <w:pPr>
              <w:pStyle w:val="Geenafstand"/>
            </w:pPr>
          </w:p>
          <w:p w14:paraId="6FECDCDB" w14:textId="77777777" w:rsidR="00B44A63" w:rsidRDefault="00494862" w:rsidP="00FF3C8C">
            <w:pPr>
              <w:pStyle w:val="Geenafstand"/>
              <w:numPr>
                <w:ilvl w:val="0"/>
                <w:numId w:val="18"/>
              </w:numPr>
            </w:pPr>
            <w:r>
              <w:t>IZC</w:t>
            </w:r>
            <w:r w:rsidR="00FF3C8C" w:rsidRPr="00FF3C8C">
              <w:rPr>
                <w:color w:val="FF0000"/>
              </w:rPr>
              <w:t xml:space="preserve"> </w:t>
            </w:r>
            <w:r w:rsidR="00B44A63">
              <w:t>.</w:t>
            </w:r>
          </w:p>
          <w:p w14:paraId="7930B780" w14:textId="11AB33BF" w:rsidR="005A481E" w:rsidRPr="00E51641" w:rsidRDefault="00494862" w:rsidP="00B44A63">
            <w:pPr>
              <w:pStyle w:val="Geenafstand"/>
              <w:ind w:left="720"/>
            </w:pPr>
            <w:r>
              <w:t xml:space="preserve">Wanneer leerlingen extra zorg nodig hebben worden ze door de leerkracht </w:t>
            </w:r>
            <w:r>
              <w:lastRenderedPageBreak/>
              <w:t>aangemeld bij de Interne Zorgcommissie</w:t>
            </w:r>
            <w:r w:rsidR="004A3189">
              <w:t xml:space="preserve"> </w:t>
            </w:r>
            <w:r>
              <w:t>(IZC)</w:t>
            </w:r>
            <w:r w:rsidR="00FF3C8C">
              <w:t>.</w:t>
            </w:r>
            <w:r>
              <w:t xml:space="preserve"> </w:t>
            </w:r>
            <w:r w:rsidR="005A481E" w:rsidRPr="000A5917">
              <w:t>Leerlingen worden besproken in de</w:t>
            </w:r>
            <w:r>
              <w:t xml:space="preserve"> </w:t>
            </w:r>
            <w:r w:rsidR="004A3189">
              <w:t>IZC</w:t>
            </w:r>
            <w:r w:rsidR="00FF3C8C">
              <w:t xml:space="preserve"> (zie schoolgids pagina 27)</w:t>
            </w:r>
          </w:p>
          <w:p w14:paraId="5CFC9B04" w14:textId="77777777" w:rsidR="00FF3C8C" w:rsidRDefault="005A481E" w:rsidP="000C1EBA">
            <w:pPr>
              <w:pStyle w:val="Geenafstand"/>
              <w:rPr>
                <w:color w:val="92D050"/>
              </w:rPr>
            </w:pPr>
            <w:r w:rsidRPr="00E51641">
              <w:rPr>
                <w:color w:val="92D050"/>
              </w:rPr>
              <w:t xml:space="preserve"> </w:t>
            </w:r>
          </w:p>
          <w:p w14:paraId="61D3C97C" w14:textId="77777777" w:rsidR="005A481E" w:rsidRPr="0063125D" w:rsidRDefault="005A481E" w:rsidP="000C1EBA">
            <w:pPr>
              <w:pStyle w:val="Geenafstand"/>
            </w:pPr>
            <w:r w:rsidRPr="0063125D">
              <w:t>Voor de extra ondersteuning</w:t>
            </w:r>
            <w:r w:rsidR="00FF3C8C" w:rsidRPr="0063125D">
              <w:t xml:space="preserve"> hanteren we de volgende </w:t>
            </w:r>
            <w:r w:rsidR="003476D9" w:rsidRPr="0063125D">
              <w:t>documenten</w:t>
            </w:r>
            <w:r w:rsidRPr="0063125D">
              <w:t>:</w:t>
            </w:r>
          </w:p>
          <w:p w14:paraId="14E57C81" w14:textId="77777777" w:rsidR="005A481E" w:rsidRPr="0063125D" w:rsidRDefault="005A481E" w:rsidP="000C1EBA">
            <w:pPr>
              <w:pStyle w:val="Geenafstand"/>
            </w:pPr>
          </w:p>
          <w:p w14:paraId="42E62E44" w14:textId="77777777" w:rsidR="005A481E" w:rsidRPr="0063125D" w:rsidRDefault="005A481E" w:rsidP="00026CAB">
            <w:pPr>
              <w:pStyle w:val="Geenafstand"/>
              <w:numPr>
                <w:ilvl w:val="0"/>
                <w:numId w:val="6"/>
              </w:numPr>
            </w:pPr>
            <w:r w:rsidRPr="0063125D">
              <w:t>Observatielijsten</w:t>
            </w:r>
          </w:p>
          <w:p w14:paraId="1389B289" w14:textId="77777777" w:rsidR="005A481E" w:rsidRPr="0063125D" w:rsidRDefault="00026CAB" w:rsidP="005A481E">
            <w:pPr>
              <w:pStyle w:val="Geenafstand"/>
              <w:numPr>
                <w:ilvl w:val="0"/>
                <w:numId w:val="6"/>
              </w:numPr>
            </w:pPr>
            <w:r w:rsidRPr="0063125D">
              <w:t>OPP</w:t>
            </w:r>
          </w:p>
          <w:p w14:paraId="2492DE5B" w14:textId="77777777" w:rsidR="005A481E" w:rsidRPr="0063125D" w:rsidRDefault="005A481E" w:rsidP="005A481E">
            <w:pPr>
              <w:pStyle w:val="Geenafstand"/>
              <w:numPr>
                <w:ilvl w:val="0"/>
                <w:numId w:val="6"/>
              </w:numPr>
            </w:pPr>
            <w:r w:rsidRPr="0063125D">
              <w:t>Groepsplannen</w:t>
            </w:r>
          </w:p>
          <w:p w14:paraId="241D0066" w14:textId="77777777" w:rsidR="005A481E" w:rsidRPr="0063125D" w:rsidRDefault="005A481E" w:rsidP="005A481E">
            <w:pPr>
              <w:pStyle w:val="Geenafstand"/>
              <w:numPr>
                <w:ilvl w:val="0"/>
                <w:numId w:val="6"/>
              </w:numPr>
            </w:pPr>
            <w:r w:rsidRPr="0063125D">
              <w:t>Analyse toetsen</w:t>
            </w:r>
          </w:p>
          <w:p w14:paraId="2EED30C7" w14:textId="054590FE" w:rsidR="005A481E" w:rsidRDefault="005A481E" w:rsidP="000C1EBA">
            <w:pPr>
              <w:pStyle w:val="Geenafstand"/>
              <w:numPr>
                <w:ilvl w:val="0"/>
                <w:numId w:val="6"/>
              </w:numPr>
            </w:pPr>
            <w:r w:rsidRPr="0063125D">
              <w:t>Onderzoek</w:t>
            </w:r>
          </w:p>
          <w:p w14:paraId="032A67B6" w14:textId="2910DBE9" w:rsidR="00B44A63" w:rsidRDefault="00B44A63" w:rsidP="00B44A63">
            <w:pPr>
              <w:pStyle w:val="Geenafstand"/>
              <w:numPr>
                <w:ilvl w:val="0"/>
                <w:numId w:val="7"/>
              </w:numPr>
            </w:pPr>
            <w:r>
              <w:t>O</w:t>
            </w:r>
            <w:r w:rsidRPr="00E51641">
              <w:t xml:space="preserve">uders geven toestemming </w:t>
            </w:r>
            <w:r>
              <w:t xml:space="preserve">voor bespreking </w:t>
            </w:r>
            <w:r w:rsidR="00DE27B9">
              <w:t>in de</w:t>
            </w:r>
            <w:r>
              <w:t xml:space="preserve"> IZC en/of  MDO.</w:t>
            </w:r>
          </w:p>
          <w:p w14:paraId="0CD96A11" w14:textId="690FC1AE" w:rsidR="00B44A63" w:rsidRDefault="00B44A63" w:rsidP="00B44A63">
            <w:pPr>
              <w:pStyle w:val="Geenafstand"/>
              <w:numPr>
                <w:ilvl w:val="0"/>
                <w:numId w:val="7"/>
              </w:numPr>
            </w:pPr>
            <w:r>
              <w:t>O</w:t>
            </w:r>
            <w:r w:rsidR="00DE27B9">
              <w:t>uders zijn aanwezig bij de</w:t>
            </w:r>
            <w:r w:rsidRPr="00E51641">
              <w:t xml:space="preserve"> </w:t>
            </w:r>
            <w:r>
              <w:t>IZC/MDO</w:t>
            </w:r>
          </w:p>
          <w:p w14:paraId="0BC6C375" w14:textId="4167C949" w:rsidR="00B44A63" w:rsidRPr="00E51641" w:rsidRDefault="00B44A63" w:rsidP="00B44A63">
            <w:pPr>
              <w:pStyle w:val="Geenafstand"/>
              <w:numPr>
                <w:ilvl w:val="0"/>
                <w:numId w:val="7"/>
              </w:numPr>
            </w:pPr>
            <w:r>
              <w:t>A</w:t>
            </w:r>
            <w:r w:rsidRPr="00E51641">
              <w:t>ls ouders geen toestemmi</w:t>
            </w:r>
            <w:r>
              <w:t>ng geven voor bespreking in de IZC/MDO</w:t>
            </w:r>
            <w:r w:rsidRPr="00E51641">
              <w:t>, is het mogelijk de leerling anoniem in te brengen.</w:t>
            </w:r>
          </w:p>
          <w:p w14:paraId="6345093A" w14:textId="77777777" w:rsidR="00B44A63" w:rsidRPr="00E51641" w:rsidRDefault="00B44A63" w:rsidP="00B44A63">
            <w:pPr>
              <w:pStyle w:val="Geenafstand"/>
            </w:pPr>
          </w:p>
          <w:p w14:paraId="5C75020E" w14:textId="72780AF1" w:rsidR="005A481E" w:rsidRDefault="005A481E" w:rsidP="001D3652"/>
        </w:tc>
      </w:tr>
    </w:tbl>
    <w:p w14:paraId="2332CB9F" w14:textId="6CE1BFC8" w:rsidR="005A481E" w:rsidRDefault="005A481E" w:rsidP="005A481E">
      <w:pPr>
        <w:rPr>
          <w:lang w:eastAsia="nl-NL"/>
        </w:rPr>
      </w:pPr>
    </w:p>
    <w:p w14:paraId="6EBA51B3" w14:textId="77777777" w:rsidR="005A481E" w:rsidRDefault="005A481E" w:rsidP="008637B4">
      <w:pPr>
        <w:pStyle w:val="Kop1"/>
        <w:numPr>
          <w:ilvl w:val="0"/>
          <w:numId w:val="11"/>
        </w:numPr>
      </w:pPr>
      <w:bookmarkStart w:id="23" w:name="_Toc468444537"/>
      <w:bookmarkStart w:id="24" w:name="_Toc526504945"/>
      <w:r w:rsidRPr="00E51641">
        <w:lastRenderedPageBreak/>
        <w:t>Gedifferentieerd planmatig werken/leren</w:t>
      </w:r>
      <w:r>
        <w:t xml:space="preserve"> </w:t>
      </w:r>
      <w:r w:rsidRPr="00E51641">
        <w:t>groepsniveau</w:t>
      </w:r>
      <w:bookmarkEnd w:id="23"/>
      <w:bookmarkEnd w:id="24"/>
    </w:p>
    <w:tbl>
      <w:tblPr>
        <w:tblStyle w:val="Tabelraster"/>
        <w:tblW w:w="0" w:type="auto"/>
        <w:tblLook w:val="04A0" w:firstRow="1" w:lastRow="0" w:firstColumn="1" w:lastColumn="0" w:noHBand="0" w:noVBand="1"/>
      </w:tblPr>
      <w:tblGrid>
        <w:gridCol w:w="4508"/>
        <w:gridCol w:w="4508"/>
      </w:tblGrid>
      <w:tr w:rsidR="005A481E" w14:paraId="7B3432B7" w14:textId="77777777" w:rsidTr="000C1EBA">
        <w:tc>
          <w:tcPr>
            <w:tcW w:w="4508" w:type="dxa"/>
            <w:shd w:val="clear" w:color="auto" w:fill="C5E0B3" w:themeFill="accent6" w:themeFillTint="66"/>
          </w:tcPr>
          <w:p w14:paraId="7CDD300B" w14:textId="77777777" w:rsidR="005A481E" w:rsidRDefault="005A481E" w:rsidP="000C1EBA">
            <w:pPr>
              <w:pStyle w:val="Kop2"/>
              <w:outlineLvl w:val="1"/>
            </w:pPr>
            <w:bookmarkStart w:id="25" w:name="_Toc468444538"/>
            <w:bookmarkStart w:id="26" w:name="_Toc526504946"/>
            <w:r w:rsidRPr="00E51641">
              <w:t>Basisondersteuning.</w:t>
            </w:r>
            <w:bookmarkEnd w:id="25"/>
            <w:bookmarkEnd w:id="26"/>
          </w:p>
        </w:tc>
        <w:tc>
          <w:tcPr>
            <w:tcW w:w="4508" w:type="dxa"/>
            <w:shd w:val="clear" w:color="auto" w:fill="C5E0B3" w:themeFill="accent6" w:themeFillTint="66"/>
          </w:tcPr>
          <w:p w14:paraId="4C89051D" w14:textId="77777777" w:rsidR="005A481E" w:rsidRDefault="005A481E" w:rsidP="000C1EBA">
            <w:pPr>
              <w:pStyle w:val="Kop2"/>
              <w:outlineLvl w:val="1"/>
            </w:pPr>
            <w:bookmarkStart w:id="27" w:name="_Toc468444539"/>
            <w:bookmarkStart w:id="28" w:name="_Toc526504947"/>
            <w:r>
              <w:t>Extra ondersteuning</w:t>
            </w:r>
            <w:bookmarkEnd w:id="27"/>
            <w:bookmarkEnd w:id="28"/>
          </w:p>
          <w:p w14:paraId="3F9611C3" w14:textId="77777777" w:rsidR="005A481E" w:rsidRDefault="005A481E" w:rsidP="000C1EBA"/>
        </w:tc>
      </w:tr>
      <w:tr w:rsidR="005A481E" w14:paraId="6CC13A69" w14:textId="77777777" w:rsidTr="000C1EBA">
        <w:tc>
          <w:tcPr>
            <w:tcW w:w="4508" w:type="dxa"/>
          </w:tcPr>
          <w:p w14:paraId="1C8A7E42" w14:textId="77777777" w:rsidR="005A481E" w:rsidRPr="00E51641" w:rsidRDefault="005A481E" w:rsidP="000C1EBA">
            <w:pPr>
              <w:pStyle w:val="Geenafstand"/>
            </w:pPr>
            <w:r w:rsidRPr="00E51641">
              <w:t>Handelingsgericht werken in stamgroepen</w:t>
            </w:r>
            <w:r>
              <w:t xml:space="preserve"> </w:t>
            </w:r>
            <w:r w:rsidRPr="00E51641">
              <w:t xml:space="preserve"> en niveaugroepen.</w:t>
            </w:r>
          </w:p>
          <w:p w14:paraId="081A737C" w14:textId="77777777" w:rsidR="005A481E" w:rsidRPr="00E51641" w:rsidRDefault="005A481E" w:rsidP="000C1EBA">
            <w:pPr>
              <w:pStyle w:val="Geenafstand"/>
            </w:pPr>
          </w:p>
          <w:p w14:paraId="79CD16CA" w14:textId="3BE7F31F" w:rsidR="005A481E" w:rsidRPr="00E51641" w:rsidRDefault="005A481E" w:rsidP="000C1EBA">
            <w:pPr>
              <w:pStyle w:val="Geenafstand"/>
            </w:pPr>
            <w:r w:rsidRPr="00E51641">
              <w:t>Alle leerlingen hebben een individueel OPP</w:t>
            </w:r>
            <w:r>
              <w:t xml:space="preserve"> </w:t>
            </w:r>
            <w:r w:rsidRPr="006E54FE">
              <w:t>(</w:t>
            </w:r>
            <w:r w:rsidRPr="0096474E">
              <w:t>eigen leer</w:t>
            </w:r>
            <w:r w:rsidR="00294D57">
              <w:t xml:space="preserve">lijn), de leerkracht van </w:t>
            </w:r>
            <w:proofErr w:type="spellStart"/>
            <w:r w:rsidR="00294D57">
              <w:t>de</w:t>
            </w:r>
            <w:r w:rsidRPr="0096474E">
              <w:t>groep</w:t>
            </w:r>
            <w:proofErr w:type="spellEnd"/>
            <w:r w:rsidRPr="0096474E">
              <w:t xml:space="preserve">  is hier casemanager van.</w:t>
            </w:r>
          </w:p>
          <w:p w14:paraId="4BF02CCE" w14:textId="77777777" w:rsidR="005A481E" w:rsidRPr="00E51641" w:rsidRDefault="005A481E" w:rsidP="000C1EBA">
            <w:pPr>
              <w:pStyle w:val="Geenafstand"/>
            </w:pPr>
            <w:r w:rsidRPr="00E51641">
              <w:t>Leerkrachten maken groepsplannen voor de niveaugr</w:t>
            </w:r>
            <w:r>
              <w:t xml:space="preserve">oepen van </w:t>
            </w:r>
            <w:r w:rsidRPr="0096474E">
              <w:t>lezen, spelling, rekenen, taal en gedrag. Hierin is opgenomen</w:t>
            </w:r>
            <w:r w:rsidRPr="00E51641">
              <w:t xml:space="preserve"> wat de leerkracht doet en de inzet van onderwijsassistenten.</w:t>
            </w:r>
          </w:p>
          <w:p w14:paraId="57F3CA8E" w14:textId="77777777" w:rsidR="005A481E" w:rsidRPr="00E51641" w:rsidRDefault="005A481E" w:rsidP="000C1EBA">
            <w:pPr>
              <w:pStyle w:val="Geenafstand"/>
            </w:pPr>
            <w:r w:rsidRPr="00E51641">
              <w:t>De individuele leerlijnen/streefdoelen worden zoveel mogelijk in de niveaugroep ingepast.</w:t>
            </w:r>
            <w:r w:rsidR="0035759D">
              <w:t xml:space="preserve"> Leerlingen zijn zich bewust van de gestelde doelen.</w:t>
            </w:r>
          </w:p>
          <w:p w14:paraId="3EAE7CC2" w14:textId="77777777" w:rsidR="005A481E" w:rsidRPr="00E51641" w:rsidRDefault="005A481E" w:rsidP="000C1EBA">
            <w:pPr>
              <w:pStyle w:val="Geenafstand"/>
            </w:pPr>
            <w:r w:rsidRPr="00E51641">
              <w:t>De leerkracht heeft niet meer dan drie niveaugroepen.</w:t>
            </w:r>
          </w:p>
          <w:p w14:paraId="3CB96630" w14:textId="77777777" w:rsidR="005A481E" w:rsidRPr="00E51641" w:rsidRDefault="005A481E" w:rsidP="000C1EBA">
            <w:pPr>
              <w:pStyle w:val="Geenafstand"/>
            </w:pPr>
            <w:r w:rsidRPr="00E51641">
              <w:t>Toetsen</w:t>
            </w:r>
            <w:r w:rsidR="006E54FE">
              <w:t xml:space="preserve"> </w:t>
            </w:r>
            <w:r w:rsidRPr="00E51641">
              <w:t>(methode gebonden en landelijk genormeerde) worden geanalyseerd en geëvalueerd met de IB. Deze informatie wor</w:t>
            </w:r>
            <w:r w:rsidR="0035759D">
              <w:t>d</w:t>
            </w:r>
            <w:r w:rsidRPr="00E51641">
              <w:t>t verwerkt in de groepsplannen.</w:t>
            </w:r>
          </w:p>
          <w:p w14:paraId="2F9212AF" w14:textId="77777777" w:rsidR="005A481E" w:rsidRPr="00E51641" w:rsidRDefault="005A481E" w:rsidP="000C1EBA">
            <w:pPr>
              <w:pStyle w:val="Geenafstand"/>
            </w:pPr>
          </w:p>
          <w:p w14:paraId="11E395D9" w14:textId="77777777" w:rsidR="005A481E" w:rsidRPr="00E51641" w:rsidRDefault="005A481E" w:rsidP="000C1EBA">
            <w:pPr>
              <w:pStyle w:val="Geenafstand"/>
            </w:pPr>
            <w:r w:rsidRPr="00E51641">
              <w:t>In het groepsplan werken we met 3 niveaus:</w:t>
            </w:r>
          </w:p>
          <w:p w14:paraId="62F86A3D" w14:textId="77777777" w:rsidR="005A481E" w:rsidRPr="004316E3" w:rsidRDefault="005A481E" w:rsidP="005A481E">
            <w:pPr>
              <w:pStyle w:val="Geenafstand"/>
              <w:numPr>
                <w:ilvl w:val="0"/>
                <w:numId w:val="8"/>
              </w:numPr>
            </w:pPr>
            <w:r w:rsidRPr="004316E3">
              <w:t xml:space="preserve">Het basisniveau van de niveaugroep. Hierbij wordt de rode draad van de methode </w:t>
            </w:r>
            <w:r>
              <w:t xml:space="preserve">en de leerlijn </w:t>
            </w:r>
            <w:r w:rsidRPr="004316E3">
              <w:t xml:space="preserve">zoveel mogelijk aangehouden </w:t>
            </w:r>
            <w:r w:rsidRPr="00C46C56">
              <w:t>en de leerlijn van de leerling gevolgd.</w:t>
            </w:r>
            <w:r w:rsidRPr="004316E3">
              <w:rPr>
                <w:color w:val="FF0000"/>
              </w:rPr>
              <w:t xml:space="preserve"> </w:t>
            </w:r>
          </w:p>
          <w:p w14:paraId="6F10A024" w14:textId="77777777" w:rsidR="005A481E" w:rsidRPr="00E51641" w:rsidRDefault="005A481E" w:rsidP="005A481E">
            <w:pPr>
              <w:pStyle w:val="Geenafstand"/>
              <w:numPr>
                <w:ilvl w:val="0"/>
                <w:numId w:val="8"/>
              </w:numPr>
            </w:pPr>
            <w:r w:rsidRPr="00E51641">
              <w:t>Subgroep 1(beneden), dit zijn leerlingen die onder het niveau van de basisgroep vallen en extra ondersteuning nodig hebben in bijvoorbeeld leerstof aanbod, tempo, pre-teaching.</w:t>
            </w:r>
          </w:p>
          <w:p w14:paraId="0448800C" w14:textId="1CAAA829" w:rsidR="00071D7D" w:rsidRDefault="00071D7D" w:rsidP="00270412">
            <w:pPr>
              <w:pStyle w:val="Geenafstand"/>
              <w:numPr>
                <w:ilvl w:val="0"/>
                <w:numId w:val="8"/>
              </w:numPr>
            </w:pPr>
            <w:r>
              <w:t>Subgroep 2 (leerlijn 1.0 of leerlijn ZML</w:t>
            </w:r>
            <w:r w:rsidR="005A481E" w:rsidRPr="00E51641">
              <w:t xml:space="preserve">) </w:t>
            </w:r>
            <w:r>
              <w:t xml:space="preserve">dit </w:t>
            </w:r>
            <w:r w:rsidR="005A481E" w:rsidRPr="00E51641">
              <w:t>kunnen leerlingen zijn die zowel onder de basisondersteuning vallen</w:t>
            </w:r>
            <w:r w:rsidR="005A481E">
              <w:t xml:space="preserve"> </w:t>
            </w:r>
            <w:r w:rsidR="005A481E" w:rsidRPr="00E51641">
              <w:t xml:space="preserve">(leerlingen die vrij zelfstandig kunnen werken en voor wie aanpassingen gemakkelijk te maken zijn in een hoger tempo, </w:t>
            </w:r>
            <w:proofErr w:type="spellStart"/>
            <w:r w:rsidR="005A481E" w:rsidRPr="00E51641">
              <w:t>compacten</w:t>
            </w:r>
            <w:proofErr w:type="spellEnd"/>
            <w:r w:rsidR="005A481E" w:rsidRPr="00E51641">
              <w:t xml:space="preserve"> en  leerstof</w:t>
            </w:r>
            <w:r>
              <w:t>; leerlijn 1</w:t>
            </w:r>
            <w:r w:rsidR="005A481E" w:rsidRPr="00E51641">
              <w:t>) als de extra ondersteuning</w:t>
            </w:r>
            <w:r>
              <w:t xml:space="preserve"> (leerlijn ZML)</w:t>
            </w:r>
            <w:r w:rsidR="005A481E" w:rsidRPr="00E51641">
              <w:t>. Indien ze de leermogelijkheden hebben om boven de basisgroep uit de stijgen, maar niet de verwerkingsmogelijkheden, dan vallen ze onder de extra ondersteuning.</w:t>
            </w:r>
          </w:p>
        </w:tc>
        <w:tc>
          <w:tcPr>
            <w:tcW w:w="4508" w:type="dxa"/>
          </w:tcPr>
          <w:p w14:paraId="6C650288" w14:textId="77777777" w:rsidR="005A481E" w:rsidRDefault="005A481E" w:rsidP="000C1EBA">
            <w:pPr>
              <w:pStyle w:val="Geenafstand"/>
            </w:pPr>
            <w:r w:rsidRPr="00E51641">
              <w:t>Leerlingen die extra ondersteuning nodig hebben:</w:t>
            </w:r>
          </w:p>
          <w:p w14:paraId="12934E1D" w14:textId="27D19E46" w:rsidR="005A481E" w:rsidRPr="00E51641" w:rsidRDefault="00FF3C8C" w:rsidP="000C1EBA">
            <w:pPr>
              <w:pStyle w:val="Geenafstand"/>
              <w:numPr>
                <w:ilvl w:val="0"/>
                <w:numId w:val="19"/>
              </w:numPr>
            </w:pPr>
            <w:r>
              <w:t>leerlingen met specifieke hulpbehoefte volgen een handelingsplan, deze worden besproken met ouders en IB</w:t>
            </w:r>
            <w:r w:rsidR="006E54FE">
              <w:t xml:space="preserve"> </w:t>
            </w:r>
            <w:r>
              <w:t>(zie schoolgids blz.27)</w:t>
            </w:r>
          </w:p>
          <w:p w14:paraId="382871E6" w14:textId="77777777" w:rsidR="005A481E" w:rsidRPr="00E51641" w:rsidRDefault="005A481E" w:rsidP="005A481E">
            <w:pPr>
              <w:pStyle w:val="Geenafstand"/>
              <w:numPr>
                <w:ilvl w:val="0"/>
                <w:numId w:val="7"/>
              </w:numPr>
            </w:pPr>
            <w:r w:rsidRPr="00E51641">
              <w:t xml:space="preserve">worden </w:t>
            </w:r>
            <w:r w:rsidRPr="001F5C5F">
              <w:t>als zorgleerling</w:t>
            </w:r>
            <w:r>
              <w:rPr>
                <w:color w:val="FF0000"/>
              </w:rPr>
              <w:t xml:space="preserve"> </w:t>
            </w:r>
            <w:r w:rsidRPr="00E51641">
              <w:t>besproken met d</w:t>
            </w:r>
            <w:r w:rsidR="00797E19">
              <w:t>e IB en in de IZC (interne zorgcommissie)</w:t>
            </w:r>
            <w:r w:rsidRPr="00E51641">
              <w:t>.</w:t>
            </w:r>
          </w:p>
          <w:p w14:paraId="3F72690D" w14:textId="77777777" w:rsidR="005A481E" w:rsidRPr="00E51641" w:rsidRDefault="005A481E" w:rsidP="005A481E">
            <w:pPr>
              <w:pStyle w:val="Geenafstand"/>
              <w:numPr>
                <w:ilvl w:val="0"/>
                <w:numId w:val="7"/>
              </w:numPr>
            </w:pPr>
            <w:r w:rsidRPr="00E51641">
              <w:t>de leerkracht en/of IB observeert</w:t>
            </w:r>
            <w:r>
              <w:t>.</w:t>
            </w:r>
          </w:p>
          <w:p w14:paraId="2334E8A6" w14:textId="77777777" w:rsidR="005A481E" w:rsidRPr="00E51641" w:rsidRDefault="005A481E" w:rsidP="005A481E">
            <w:pPr>
              <w:pStyle w:val="Geenafstand"/>
              <w:numPr>
                <w:ilvl w:val="0"/>
                <w:numId w:val="7"/>
              </w:numPr>
            </w:pPr>
            <w:proofErr w:type="spellStart"/>
            <w:r w:rsidRPr="00E51641">
              <w:t>toetsgegevens</w:t>
            </w:r>
            <w:proofErr w:type="spellEnd"/>
            <w:r w:rsidRPr="00E51641">
              <w:t xml:space="preserve"> worden geanalyseerd.</w:t>
            </w:r>
          </w:p>
          <w:p w14:paraId="3FCDF961" w14:textId="77777777" w:rsidR="005A481E" w:rsidRPr="00E51641" w:rsidRDefault="005A481E" w:rsidP="005A481E">
            <w:pPr>
              <w:pStyle w:val="Geenafstand"/>
              <w:numPr>
                <w:ilvl w:val="0"/>
                <w:numId w:val="7"/>
              </w:numPr>
            </w:pPr>
            <w:r w:rsidRPr="00E51641">
              <w:t xml:space="preserve">gedragslijsten en </w:t>
            </w:r>
            <w:r>
              <w:t>leerlijnen</w:t>
            </w:r>
            <w:r w:rsidRPr="00E51641">
              <w:t xml:space="preserve"> worden besproken.</w:t>
            </w:r>
          </w:p>
          <w:p w14:paraId="5BE4C63E" w14:textId="77777777" w:rsidR="001104A2" w:rsidRDefault="001104A2" w:rsidP="000C1EBA">
            <w:pPr>
              <w:pStyle w:val="Geenafstand"/>
              <w:numPr>
                <w:ilvl w:val="0"/>
                <w:numId w:val="7"/>
              </w:numPr>
            </w:pPr>
            <w:r>
              <w:t>h</w:t>
            </w:r>
            <w:r w:rsidR="00797E19">
              <w:t>et OPP wordt aangepast</w:t>
            </w:r>
            <w:r w:rsidR="005A481E" w:rsidRPr="00E51641">
              <w:t>( sociaal emotioneel en/of cognitief</w:t>
            </w:r>
            <w:r w:rsidR="005A481E" w:rsidRPr="001F5C5F">
              <w:t xml:space="preserve">) </w:t>
            </w:r>
            <w:r w:rsidR="00797E19">
              <w:t>en/</w:t>
            </w:r>
            <w:r w:rsidR="005A481E" w:rsidRPr="001F5C5F">
              <w:t>of de leerling wordt in subgroep 1 of preventieniveau 2 of 3 (groepsplan gedrag) opgenomen in het groepsplan.</w:t>
            </w:r>
          </w:p>
          <w:p w14:paraId="3E718BBE" w14:textId="77777777" w:rsidR="005A481E" w:rsidRPr="00F743DF" w:rsidRDefault="005A481E" w:rsidP="000C1EBA">
            <w:pPr>
              <w:pStyle w:val="Geenafstand"/>
            </w:pPr>
            <w:r w:rsidRPr="00F743DF">
              <w:t>Extra ondersteuning:</w:t>
            </w:r>
          </w:p>
          <w:p w14:paraId="250AC354" w14:textId="77777777" w:rsidR="005A481E" w:rsidRPr="00F743DF" w:rsidRDefault="005A481E" w:rsidP="000C1EBA">
            <w:pPr>
              <w:pStyle w:val="Geenafstand"/>
            </w:pPr>
          </w:p>
          <w:p w14:paraId="28F4360C" w14:textId="77777777" w:rsidR="005A481E" w:rsidRPr="00F743DF" w:rsidRDefault="005A481E" w:rsidP="000C1EBA">
            <w:pPr>
              <w:pStyle w:val="Geenafstand"/>
            </w:pPr>
            <w:r w:rsidRPr="00F743DF">
              <w:t>Subgroep 1(beneden) zie omschrijving in de linker kolom.</w:t>
            </w:r>
          </w:p>
          <w:p w14:paraId="3BCA3D9B" w14:textId="77777777" w:rsidR="005A481E" w:rsidRPr="00F743DF" w:rsidRDefault="005A481E" w:rsidP="000C1EBA">
            <w:pPr>
              <w:pStyle w:val="Geenafstand"/>
            </w:pPr>
          </w:p>
          <w:p w14:paraId="58AA3594" w14:textId="77777777" w:rsidR="005A481E" w:rsidRDefault="005A481E" w:rsidP="000C1EBA">
            <w:pPr>
              <w:pStyle w:val="Geenafstand"/>
            </w:pPr>
            <w:r w:rsidRPr="00F743DF">
              <w:t>Subgroep 2(boven) zie omschrijving in de linker kolom.</w:t>
            </w:r>
          </w:p>
          <w:p w14:paraId="1D5CF395" w14:textId="7BCAD821" w:rsidR="00BF07AA" w:rsidRDefault="00BF07AA" w:rsidP="000C1EBA">
            <w:pPr>
              <w:pStyle w:val="Geenafstand"/>
            </w:pPr>
          </w:p>
          <w:p w14:paraId="11F95B1F" w14:textId="77777777" w:rsidR="00BF07AA" w:rsidRPr="00071D7D" w:rsidRDefault="00BF07AA" w:rsidP="000C1EBA">
            <w:pPr>
              <w:pStyle w:val="Geenafstand"/>
            </w:pPr>
            <w:r w:rsidRPr="00071D7D">
              <w:t>Er is een protocol Dyslexie</w:t>
            </w:r>
          </w:p>
          <w:p w14:paraId="26296C63" w14:textId="233E1678" w:rsidR="00A411CA" w:rsidRPr="00071D7D" w:rsidRDefault="00A411CA" w:rsidP="000C1EBA">
            <w:pPr>
              <w:pStyle w:val="Geenafstand"/>
              <w:rPr>
                <w:color w:val="FF0000"/>
              </w:rPr>
            </w:pPr>
          </w:p>
          <w:p w14:paraId="14646DC2" w14:textId="77777777" w:rsidR="00071D7D" w:rsidRDefault="00071D7D" w:rsidP="000C1EBA">
            <w:pPr>
              <w:pStyle w:val="Geenafstand"/>
            </w:pPr>
          </w:p>
          <w:p w14:paraId="1E2FC751" w14:textId="77777777" w:rsidR="000D2CD6" w:rsidRPr="00071D7D" w:rsidRDefault="000D2CD6" w:rsidP="000C1EBA">
            <w:pPr>
              <w:pStyle w:val="Geenafstand"/>
            </w:pPr>
            <w:r w:rsidRPr="00071D7D">
              <w:t>Specialismen:</w:t>
            </w:r>
          </w:p>
          <w:p w14:paraId="29FE2E7E" w14:textId="77777777" w:rsidR="000D2CD6" w:rsidRPr="00071D7D" w:rsidRDefault="000D2CD6" w:rsidP="000D2CD6">
            <w:pPr>
              <w:numPr>
                <w:ilvl w:val="0"/>
                <w:numId w:val="22"/>
              </w:numPr>
              <w:shd w:val="clear" w:color="auto" w:fill="FFFFFF"/>
              <w:spacing w:before="100" w:beforeAutospacing="1" w:after="100" w:afterAutospacing="1" w:line="384" w:lineRule="atLeast"/>
              <w:rPr>
                <w:rFonts w:ascii="Calibri" w:eastAsia="Times New Roman" w:hAnsi="Calibri" w:cs="Calibri"/>
                <w:lang w:eastAsia="nl-NL"/>
              </w:rPr>
            </w:pPr>
            <w:r w:rsidRPr="00071D7D">
              <w:rPr>
                <w:rFonts w:ascii="Calibri" w:eastAsia="Times New Roman" w:hAnsi="Calibri" w:cs="Calibri"/>
                <w:lang w:eastAsia="nl-NL"/>
              </w:rPr>
              <w:t>logopedist;</w:t>
            </w:r>
          </w:p>
          <w:p w14:paraId="174A56DE" w14:textId="77777777" w:rsidR="000D2CD6" w:rsidRPr="00071D7D" w:rsidRDefault="000D2CD6" w:rsidP="000D2CD6">
            <w:pPr>
              <w:numPr>
                <w:ilvl w:val="0"/>
                <w:numId w:val="22"/>
              </w:numPr>
              <w:shd w:val="clear" w:color="auto" w:fill="FFFFFF"/>
              <w:spacing w:before="100" w:beforeAutospacing="1" w:after="100" w:afterAutospacing="1" w:line="384" w:lineRule="atLeast"/>
              <w:rPr>
                <w:rFonts w:ascii="Calibri" w:eastAsia="Times New Roman" w:hAnsi="Calibri" w:cs="Calibri"/>
                <w:lang w:eastAsia="nl-NL"/>
              </w:rPr>
            </w:pPr>
            <w:r w:rsidRPr="00071D7D">
              <w:rPr>
                <w:rFonts w:ascii="Calibri" w:eastAsia="Times New Roman" w:hAnsi="Calibri" w:cs="Calibri"/>
                <w:lang w:eastAsia="nl-NL"/>
              </w:rPr>
              <w:t>fysiotherapeut;</w:t>
            </w:r>
          </w:p>
          <w:p w14:paraId="19F333E1" w14:textId="57F7D0FC" w:rsidR="000D2CD6" w:rsidRPr="00071D7D" w:rsidRDefault="000D2CD6" w:rsidP="000D2CD6">
            <w:pPr>
              <w:numPr>
                <w:ilvl w:val="0"/>
                <w:numId w:val="22"/>
              </w:numPr>
              <w:shd w:val="clear" w:color="auto" w:fill="FFFFFF"/>
              <w:spacing w:before="100" w:beforeAutospacing="1" w:after="100" w:afterAutospacing="1" w:line="384" w:lineRule="atLeast"/>
              <w:rPr>
                <w:rFonts w:ascii="Calibri" w:eastAsia="Times New Roman" w:hAnsi="Calibri" w:cs="Calibri"/>
                <w:lang w:eastAsia="nl-NL"/>
              </w:rPr>
            </w:pPr>
            <w:r w:rsidRPr="00071D7D">
              <w:rPr>
                <w:rFonts w:ascii="Calibri" w:eastAsia="Times New Roman" w:hAnsi="Calibri" w:cs="Calibri"/>
                <w:lang w:eastAsia="nl-NL"/>
              </w:rPr>
              <w:t>kunstzinnig therapeut</w:t>
            </w:r>
            <w:r w:rsidR="00071D7D" w:rsidRPr="00071D7D">
              <w:rPr>
                <w:rFonts w:ascii="Calibri" w:eastAsia="Times New Roman" w:hAnsi="Calibri" w:cs="Calibri"/>
                <w:lang w:eastAsia="nl-NL"/>
              </w:rPr>
              <w:t>;</w:t>
            </w:r>
          </w:p>
          <w:p w14:paraId="5D502137" w14:textId="77777777" w:rsidR="00294D57" w:rsidRDefault="00294D57" w:rsidP="000D2CD6">
            <w:pPr>
              <w:numPr>
                <w:ilvl w:val="0"/>
                <w:numId w:val="22"/>
              </w:numPr>
              <w:shd w:val="clear" w:color="auto" w:fill="FFFFFF"/>
              <w:spacing w:before="100" w:beforeAutospacing="1" w:after="100" w:afterAutospacing="1" w:line="384" w:lineRule="atLeast"/>
              <w:rPr>
                <w:rFonts w:ascii="Calibri" w:eastAsia="Times New Roman" w:hAnsi="Calibri" w:cs="Calibri"/>
                <w:lang w:eastAsia="nl-NL"/>
              </w:rPr>
            </w:pPr>
            <w:r>
              <w:rPr>
                <w:rFonts w:ascii="Calibri" w:eastAsia="Times New Roman" w:hAnsi="Calibri" w:cs="Calibri"/>
                <w:lang w:eastAsia="nl-NL"/>
              </w:rPr>
              <w:t>RT;</w:t>
            </w:r>
          </w:p>
          <w:p w14:paraId="2219FF2E" w14:textId="07B1BD37" w:rsidR="000D2CD6" w:rsidRDefault="00A411CA" w:rsidP="000D2CD6">
            <w:pPr>
              <w:numPr>
                <w:ilvl w:val="0"/>
                <w:numId w:val="22"/>
              </w:numPr>
              <w:shd w:val="clear" w:color="auto" w:fill="FFFFFF"/>
              <w:spacing w:before="100" w:beforeAutospacing="1" w:after="100" w:afterAutospacing="1" w:line="384" w:lineRule="atLeast"/>
              <w:rPr>
                <w:rFonts w:ascii="Calibri" w:eastAsia="Times New Roman" w:hAnsi="Calibri" w:cs="Calibri"/>
                <w:lang w:eastAsia="nl-NL"/>
              </w:rPr>
            </w:pPr>
            <w:proofErr w:type="spellStart"/>
            <w:r w:rsidRPr="00071D7D">
              <w:rPr>
                <w:rFonts w:ascii="Calibri" w:eastAsia="Times New Roman" w:hAnsi="Calibri" w:cs="Calibri"/>
                <w:lang w:eastAsia="nl-NL"/>
              </w:rPr>
              <w:t>leraa</w:t>
            </w:r>
            <w:r w:rsidR="00B44A63">
              <w:rPr>
                <w:rFonts w:ascii="Calibri" w:eastAsia="Times New Roman" w:hAnsi="Calibri" w:cs="Calibri"/>
                <w:lang w:eastAsia="nl-NL"/>
              </w:rPr>
              <w:t>r</w:t>
            </w:r>
            <w:r w:rsidRPr="00071D7D">
              <w:rPr>
                <w:rFonts w:ascii="Calibri" w:eastAsia="Times New Roman" w:hAnsi="Calibri" w:cs="Calibri"/>
                <w:lang w:eastAsia="nl-NL"/>
              </w:rPr>
              <w:t>ondersteuners</w:t>
            </w:r>
            <w:proofErr w:type="spellEnd"/>
            <w:r w:rsidR="000D2CD6" w:rsidRPr="00071D7D">
              <w:rPr>
                <w:rFonts w:ascii="Calibri" w:eastAsia="Times New Roman" w:hAnsi="Calibri" w:cs="Calibri"/>
                <w:lang w:eastAsia="nl-NL"/>
              </w:rPr>
              <w:t>;</w:t>
            </w:r>
          </w:p>
          <w:p w14:paraId="48B4AB04" w14:textId="4AF574A2" w:rsidR="00294D57" w:rsidRPr="00071D7D" w:rsidRDefault="00294D57" w:rsidP="000D2CD6">
            <w:pPr>
              <w:numPr>
                <w:ilvl w:val="0"/>
                <w:numId w:val="22"/>
              </w:numPr>
              <w:shd w:val="clear" w:color="auto" w:fill="FFFFFF"/>
              <w:spacing w:before="100" w:beforeAutospacing="1" w:after="100" w:afterAutospacing="1" w:line="384" w:lineRule="atLeast"/>
              <w:rPr>
                <w:rFonts w:ascii="Calibri" w:eastAsia="Times New Roman" w:hAnsi="Calibri" w:cs="Calibri"/>
                <w:lang w:eastAsia="nl-NL"/>
              </w:rPr>
            </w:pPr>
            <w:r>
              <w:rPr>
                <w:rFonts w:ascii="Calibri" w:eastAsia="Times New Roman" w:hAnsi="Calibri" w:cs="Calibri"/>
                <w:lang w:eastAsia="nl-NL"/>
              </w:rPr>
              <w:t>rekenspecialist</w:t>
            </w:r>
          </w:p>
          <w:p w14:paraId="5A5F4347" w14:textId="77777777" w:rsidR="000D2CD6" w:rsidRPr="00071D7D" w:rsidRDefault="000D2CD6" w:rsidP="000D2CD6">
            <w:pPr>
              <w:numPr>
                <w:ilvl w:val="0"/>
                <w:numId w:val="22"/>
              </w:numPr>
              <w:shd w:val="clear" w:color="auto" w:fill="FFFFFF"/>
              <w:spacing w:before="100" w:beforeAutospacing="1" w:after="100" w:afterAutospacing="1" w:line="384" w:lineRule="atLeast"/>
              <w:rPr>
                <w:rFonts w:ascii="Calibri" w:eastAsia="Times New Roman" w:hAnsi="Calibri" w:cs="Calibri"/>
                <w:lang w:eastAsia="nl-NL"/>
              </w:rPr>
            </w:pPr>
            <w:r w:rsidRPr="00071D7D">
              <w:rPr>
                <w:rFonts w:ascii="Calibri" w:eastAsia="Times New Roman" w:hAnsi="Calibri" w:cs="Calibri"/>
                <w:lang w:eastAsia="nl-NL"/>
              </w:rPr>
              <w:t>leesspecialist;</w:t>
            </w:r>
          </w:p>
          <w:p w14:paraId="13A4E425" w14:textId="0C124989" w:rsidR="000D2CD6" w:rsidRPr="00071D7D" w:rsidRDefault="00071D7D" w:rsidP="000D2CD6">
            <w:pPr>
              <w:numPr>
                <w:ilvl w:val="0"/>
                <w:numId w:val="22"/>
              </w:numPr>
              <w:shd w:val="clear" w:color="auto" w:fill="FFFFFF"/>
              <w:spacing w:before="100" w:beforeAutospacing="1" w:after="100" w:afterAutospacing="1" w:line="384" w:lineRule="atLeast"/>
              <w:rPr>
                <w:rFonts w:ascii="Calibri" w:eastAsia="Times New Roman" w:hAnsi="Calibri" w:cs="Calibri"/>
                <w:lang w:eastAsia="nl-NL"/>
              </w:rPr>
            </w:pPr>
            <w:r w:rsidRPr="00071D7D">
              <w:rPr>
                <w:rFonts w:ascii="Calibri" w:eastAsia="Times New Roman" w:hAnsi="Calibri" w:cs="Calibri"/>
                <w:lang w:eastAsia="nl-NL"/>
              </w:rPr>
              <w:t>orthopedagoog;</w:t>
            </w:r>
          </w:p>
          <w:p w14:paraId="37D121C1" w14:textId="22B7C45E" w:rsidR="000D2CD6" w:rsidRPr="00071D7D" w:rsidRDefault="000D2CD6" w:rsidP="000D2CD6">
            <w:pPr>
              <w:numPr>
                <w:ilvl w:val="0"/>
                <w:numId w:val="22"/>
              </w:numPr>
              <w:shd w:val="clear" w:color="auto" w:fill="FFFFFF"/>
              <w:spacing w:before="100" w:beforeAutospacing="1" w:after="100" w:afterAutospacing="1" w:line="384" w:lineRule="atLeast"/>
              <w:rPr>
                <w:rFonts w:ascii="Calibri" w:eastAsia="Times New Roman" w:hAnsi="Calibri" w:cs="Calibri"/>
                <w:lang w:eastAsia="nl-NL"/>
              </w:rPr>
            </w:pPr>
            <w:r w:rsidRPr="00071D7D">
              <w:rPr>
                <w:rFonts w:ascii="Calibri" w:eastAsia="Times New Roman" w:hAnsi="Calibri" w:cs="Calibri"/>
                <w:lang w:eastAsia="nl-NL"/>
              </w:rPr>
              <w:t>SOVA</w:t>
            </w:r>
            <w:r w:rsidR="00071D7D" w:rsidRPr="00071D7D">
              <w:rPr>
                <w:rFonts w:ascii="Calibri" w:eastAsia="Times New Roman" w:hAnsi="Calibri" w:cs="Calibri"/>
                <w:lang w:eastAsia="nl-NL"/>
              </w:rPr>
              <w:t>-</w:t>
            </w:r>
            <w:r w:rsidRPr="00071D7D">
              <w:rPr>
                <w:rFonts w:ascii="Calibri" w:eastAsia="Times New Roman" w:hAnsi="Calibri" w:cs="Calibri"/>
                <w:lang w:eastAsia="nl-NL"/>
              </w:rPr>
              <w:t>training</w:t>
            </w:r>
          </w:p>
          <w:p w14:paraId="6D08B96F" w14:textId="77777777" w:rsidR="000D2CD6" w:rsidRPr="00A411CA" w:rsidRDefault="000D2CD6" w:rsidP="000C1EBA">
            <w:pPr>
              <w:pStyle w:val="Geenafstand"/>
              <w:rPr>
                <w:color w:val="FF0000"/>
              </w:rPr>
            </w:pPr>
          </w:p>
          <w:p w14:paraId="02BECCBE" w14:textId="77777777" w:rsidR="00BF07AA" w:rsidRDefault="00BF07AA" w:rsidP="000C1EBA"/>
        </w:tc>
      </w:tr>
    </w:tbl>
    <w:p w14:paraId="4BEAC07D" w14:textId="77777777" w:rsidR="005A481E" w:rsidRPr="00C11CC5" w:rsidRDefault="005A481E" w:rsidP="005A481E"/>
    <w:p w14:paraId="07E74D03" w14:textId="77777777" w:rsidR="005A481E" w:rsidRDefault="00CF46D6" w:rsidP="00F73FC6">
      <w:pPr>
        <w:pStyle w:val="Kop1"/>
        <w:numPr>
          <w:ilvl w:val="0"/>
          <w:numId w:val="11"/>
        </w:numPr>
      </w:pPr>
      <w:bookmarkStart w:id="29" w:name="_Toc526504948"/>
      <w:r>
        <w:t>Overstap VO</w:t>
      </w:r>
      <w:bookmarkEnd w:id="29"/>
    </w:p>
    <w:p w14:paraId="4F821826" w14:textId="77777777" w:rsidR="00CF46D6" w:rsidRDefault="00F73FC6" w:rsidP="00F73FC6">
      <w:pPr>
        <w:pStyle w:val="Kop2"/>
      </w:pPr>
      <w:bookmarkStart w:id="30" w:name="_Toc526504949"/>
      <w:r>
        <w:t xml:space="preserve">7.1 </w:t>
      </w:r>
      <w:r w:rsidR="00CF46D6">
        <w:t>Aanmelding</w:t>
      </w:r>
      <w:bookmarkEnd w:id="30"/>
    </w:p>
    <w:p w14:paraId="4CE53C27" w14:textId="79468392" w:rsidR="00CF46D6" w:rsidRDefault="00CF46D6" w:rsidP="00CF46D6">
      <w:r>
        <w:t xml:space="preserve">De schoolbesturen en de gemeente hebben voor een </w:t>
      </w:r>
      <w:r w:rsidR="00294D57">
        <w:t xml:space="preserve">zo </w:t>
      </w:r>
      <w:r>
        <w:t>succesvol mogelijke doorgaan</w:t>
      </w:r>
      <w:r w:rsidR="00294D57">
        <w:t xml:space="preserve">de </w:t>
      </w:r>
      <w:r>
        <w:t>schoolloopbaan</w:t>
      </w:r>
      <w:r w:rsidR="00294D57">
        <w:t>,</w:t>
      </w:r>
      <w:r>
        <w:t xml:space="preserve"> de overstap van PO naar VO afspraken vastgelegd in de “BOVO procedure” (schoolgids blz. 31</w:t>
      </w:r>
      <w:r w:rsidR="00F73FC6">
        <w:t xml:space="preserve"> en </w:t>
      </w:r>
      <w:hyperlink r:id="rId18" w:history="1">
        <w:r w:rsidR="00071D7D" w:rsidRPr="00430A9F">
          <w:rPr>
            <w:rStyle w:val="Hyperlink"/>
          </w:rPr>
          <w:t>www.bovohaaglanden.nl</w:t>
        </w:r>
      </w:hyperlink>
      <w:r w:rsidR="00071D7D">
        <w:t xml:space="preserve">). </w:t>
      </w:r>
      <w:r>
        <w:t>Deze is van toepassing op de instroom van leerlingen met een basisschooladvies voor één van de volgende VO-opleidingen:</w:t>
      </w:r>
    </w:p>
    <w:p w14:paraId="11416F8D" w14:textId="77777777" w:rsidR="00CF46D6" w:rsidRDefault="00CF46D6" w:rsidP="00CF46D6">
      <w:pPr>
        <w:pStyle w:val="Lijstalinea"/>
        <w:numPr>
          <w:ilvl w:val="0"/>
          <w:numId w:val="21"/>
        </w:numPr>
      </w:pPr>
      <w:r>
        <w:t>Praktijkonderwijs</w:t>
      </w:r>
    </w:p>
    <w:p w14:paraId="16611D5C" w14:textId="77777777" w:rsidR="00CF46D6" w:rsidRDefault="00CF46D6" w:rsidP="00CF46D6">
      <w:pPr>
        <w:pStyle w:val="Lijstalinea"/>
        <w:numPr>
          <w:ilvl w:val="0"/>
          <w:numId w:val="21"/>
        </w:numPr>
      </w:pPr>
      <w:r>
        <w:t>VMBO</w:t>
      </w:r>
    </w:p>
    <w:p w14:paraId="26B0218C" w14:textId="77777777" w:rsidR="00CF46D6" w:rsidRDefault="00CF46D6" w:rsidP="00CF46D6">
      <w:pPr>
        <w:pStyle w:val="Lijstalinea"/>
        <w:numPr>
          <w:ilvl w:val="0"/>
          <w:numId w:val="21"/>
        </w:numPr>
      </w:pPr>
      <w:r>
        <w:t>HAVO</w:t>
      </w:r>
    </w:p>
    <w:p w14:paraId="4E03CA81" w14:textId="77777777" w:rsidR="00CF46D6" w:rsidRDefault="00CF46D6" w:rsidP="00CF46D6">
      <w:pPr>
        <w:pStyle w:val="Lijstalinea"/>
        <w:numPr>
          <w:ilvl w:val="0"/>
          <w:numId w:val="21"/>
        </w:numPr>
      </w:pPr>
      <w:r>
        <w:t>VWO</w:t>
      </w:r>
    </w:p>
    <w:p w14:paraId="01CAA3EB" w14:textId="35FA5E9A" w:rsidR="00F73FC6" w:rsidRDefault="00CF46D6" w:rsidP="00270412">
      <w:pPr>
        <w:spacing w:after="0"/>
      </w:pPr>
      <w:r>
        <w:t>Voor het VSO geld</w:t>
      </w:r>
      <w:r w:rsidR="00294D57">
        <w:t>t</w:t>
      </w:r>
      <w:r>
        <w:t xml:space="preserve"> een andere procedure.</w:t>
      </w:r>
      <w:r w:rsidR="00FA0E3D">
        <w:t xml:space="preserve"> </w:t>
      </w:r>
      <w:r w:rsidR="00F73FC6">
        <w:t>Ouders melden hun kind zelf aan op een school voor V(S)O, hierbij houden ze zich aan de BOVO procedure.</w:t>
      </w:r>
    </w:p>
    <w:p w14:paraId="55FF18A2" w14:textId="449CB757" w:rsidR="00F73FC6" w:rsidRDefault="00F73FC6" w:rsidP="00270412">
      <w:pPr>
        <w:pStyle w:val="Kop2"/>
        <w:numPr>
          <w:ilvl w:val="1"/>
          <w:numId w:val="35"/>
        </w:numPr>
      </w:pPr>
      <w:bookmarkStart w:id="31" w:name="_Toc526504950"/>
      <w:r>
        <w:t>Informatie voor de overstap</w:t>
      </w:r>
      <w:bookmarkEnd w:id="31"/>
    </w:p>
    <w:p w14:paraId="56AB4B23" w14:textId="77777777" w:rsidR="00270412" w:rsidRDefault="00F73FC6" w:rsidP="00270412">
      <w:pPr>
        <w:spacing w:after="0"/>
      </w:pPr>
      <w:r>
        <w:t>Voor de overstap naar het V(S)O speelt de volgende info een rol:</w:t>
      </w:r>
    </w:p>
    <w:p w14:paraId="3CA7BEFE" w14:textId="56DF595E" w:rsidR="00F73FC6" w:rsidRDefault="00F73FC6" w:rsidP="00270412">
      <w:pPr>
        <w:pStyle w:val="Lijstalinea"/>
        <w:numPr>
          <w:ilvl w:val="0"/>
          <w:numId w:val="14"/>
        </w:numPr>
        <w:spacing w:after="0"/>
      </w:pPr>
      <w:r>
        <w:t>Het basisschooladvies</w:t>
      </w:r>
    </w:p>
    <w:p w14:paraId="0A56EFBE" w14:textId="345219A0" w:rsidR="00F73FC6" w:rsidRDefault="00294D57" w:rsidP="00F73FC6">
      <w:pPr>
        <w:pStyle w:val="Lijstalinea"/>
        <w:numPr>
          <w:ilvl w:val="0"/>
          <w:numId w:val="14"/>
        </w:numPr>
      </w:pPr>
      <w:proofErr w:type="spellStart"/>
      <w:r>
        <w:t>Toetsgegevens</w:t>
      </w:r>
      <w:proofErr w:type="spellEnd"/>
      <w:r>
        <w:t xml:space="preserve"> en</w:t>
      </w:r>
      <w:r w:rsidR="00F73FC6">
        <w:t xml:space="preserve"> intelligentieonderzoek in combinatie met didactisch onderzoek</w:t>
      </w:r>
    </w:p>
    <w:p w14:paraId="4437FADB" w14:textId="77777777" w:rsidR="00F73FC6" w:rsidRDefault="00F73FC6" w:rsidP="00F73FC6">
      <w:pPr>
        <w:pStyle w:val="Lijstalinea"/>
        <w:numPr>
          <w:ilvl w:val="0"/>
          <w:numId w:val="14"/>
        </w:numPr>
      </w:pPr>
      <w:r>
        <w:t>Aanvullende informatie over de leerling, zijn werkhouding, gedrag en overige aan het onderwijs gerelateerde zaken.</w:t>
      </w:r>
    </w:p>
    <w:p w14:paraId="329F6B31" w14:textId="77777777" w:rsidR="00F73FC6" w:rsidRDefault="00F73FC6" w:rsidP="00270412">
      <w:pPr>
        <w:pStyle w:val="Kop2"/>
        <w:numPr>
          <w:ilvl w:val="1"/>
          <w:numId w:val="35"/>
        </w:numPr>
      </w:pPr>
      <w:bookmarkStart w:id="32" w:name="_Toc526504951"/>
      <w:r>
        <w:t>Criteria Pro of LWOO</w:t>
      </w:r>
      <w:bookmarkEnd w:id="32"/>
    </w:p>
    <w:p w14:paraId="34E5CC88" w14:textId="6B4A6E64" w:rsidR="0004059F" w:rsidRPr="0004059F" w:rsidRDefault="00F73FC6" w:rsidP="00270412">
      <w:pPr>
        <w:spacing w:after="0"/>
      </w:pPr>
      <w:r>
        <w:t xml:space="preserve">Om een leerling toe te kunnen laten op het </w:t>
      </w:r>
      <w:r w:rsidR="00BF07AA">
        <w:t>praktijkonderwijs</w:t>
      </w:r>
      <w:r>
        <w:t xml:space="preserve"> (</w:t>
      </w:r>
      <w:proofErr w:type="spellStart"/>
      <w:r>
        <w:t>PrO</w:t>
      </w:r>
      <w:proofErr w:type="spellEnd"/>
      <w:r>
        <w:t xml:space="preserve">) of leerwegondersteunend </w:t>
      </w:r>
      <w:r w:rsidR="00BF07AA">
        <w:t>o</w:t>
      </w:r>
      <w:r>
        <w:t>nderwijs (LWOO) zal het bevoegd gezag van de school voor voortgezet onderwijs een toelaatbaarheidsverklaring(TLV) moeten aanvragen bij de Commissie van Deskundigen(</w:t>
      </w:r>
      <w:proofErr w:type="spellStart"/>
      <w:r>
        <w:t>CvD</w:t>
      </w:r>
      <w:proofErr w:type="spellEnd"/>
      <w:r>
        <w:t>) van het b</w:t>
      </w:r>
      <w:r w:rsidR="00BF07AA">
        <w:t>etreffende samenwerkingsverband(zie schoolgids blz.31)</w:t>
      </w:r>
    </w:p>
    <w:p w14:paraId="6EE43D51" w14:textId="77777777" w:rsidR="00656674" w:rsidRDefault="000E437F" w:rsidP="00270412">
      <w:pPr>
        <w:pStyle w:val="Kop1"/>
        <w:numPr>
          <w:ilvl w:val="0"/>
          <w:numId w:val="35"/>
        </w:numPr>
      </w:pPr>
      <w:bookmarkStart w:id="33" w:name="_Toc526504952"/>
      <w:r>
        <w:t>Overzicht Protocollen</w:t>
      </w:r>
      <w:bookmarkEnd w:id="33"/>
    </w:p>
    <w:p w14:paraId="45114A4E" w14:textId="0D72A7E4" w:rsidR="00370431" w:rsidRPr="00370431" w:rsidRDefault="00370431" w:rsidP="00270412">
      <w:pPr>
        <w:spacing w:after="0"/>
      </w:pPr>
      <w:r>
        <w:t>In dit overzicht staan de protocollen genoemd d</w:t>
      </w:r>
      <w:r w:rsidR="00270412">
        <w:t xml:space="preserve">ie onderdeel zijn van onze </w:t>
      </w:r>
      <w:r>
        <w:t>ondersteuning</w:t>
      </w:r>
      <w:r w:rsidR="00270412">
        <w:t>.</w:t>
      </w:r>
    </w:p>
    <w:tbl>
      <w:tblPr>
        <w:tblStyle w:val="Tabelraster"/>
        <w:tblW w:w="0" w:type="auto"/>
        <w:tblLook w:val="04A0" w:firstRow="1" w:lastRow="0" w:firstColumn="1" w:lastColumn="0" w:noHBand="0" w:noVBand="1"/>
      </w:tblPr>
      <w:tblGrid>
        <w:gridCol w:w="8359"/>
      </w:tblGrid>
      <w:tr w:rsidR="007B176D" w14:paraId="01D6CC77" w14:textId="77777777" w:rsidTr="007B176D">
        <w:tc>
          <w:tcPr>
            <w:tcW w:w="8359" w:type="dxa"/>
            <w:shd w:val="clear" w:color="auto" w:fill="A8D08D" w:themeFill="accent6" w:themeFillTint="99"/>
          </w:tcPr>
          <w:p w14:paraId="435C722B" w14:textId="77777777" w:rsidR="007B176D" w:rsidRDefault="007B176D" w:rsidP="00370431">
            <w:r>
              <w:t>Protocollen</w:t>
            </w:r>
          </w:p>
        </w:tc>
      </w:tr>
      <w:tr w:rsidR="007B176D" w14:paraId="2CE8262F" w14:textId="77777777" w:rsidTr="007B176D">
        <w:tc>
          <w:tcPr>
            <w:tcW w:w="8359" w:type="dxa"/>
          </w:tcPr>
          <w:p w14:paraId="286E90B4" w14:textId="012AE904" w:rsidR="007B176D" w:rsidRDefault="007B176D" w:rsidP="00370431">
            <w:r>
              <w:t>Anti Pestprotocol</w:t>
            </w:r>
          </w:p>
        </w:tc>
      </w:tr>
      <w:tr w:rsidR="007B176D" w14:paraId="66A1C2CC" w14:textId="77777777" w:rsidTr="007B176D">
        <w:tc>
          <w:tcPr>
            <w:tcW w:w="8359" w:type="dxa"/>
          </w:tcPr>
          <w:p w14:paraId="610DAD4B" w14:textId="7888F9F9" w:rsidR="007B176D" w:rsidRDefault="007B176D" w:rsidP="00370431">
            <w:r>
              <w:t>Protocol kindermishandeling</w:t>
            </w:r>
          </w:p>
        </w:tc>
      </w:tr>
      <w:tr w:rsidR="007B176D" w14:paraId="1584D5A8" w14:textId="77777777" w:rsidTr="007B176D">
        <w:tc>
          <w:tcPr>
            <w:tcW w:w="8359" w:type="dxa"/>
          </w:tcPr>
          <w:p w14:paraId="66BB0AF6" w14:textId="0EE55608" w:rsidR="007B176D" w:rsidRDefault="007B176D" w:rsidP="00370431">
            <w:r>
              <w:t>Schoolveiligheidsplan</w:t>
            </w:r>
          </w:p>
        </w:tc>
      </w:tr>
      <w:tr w:rsidR="007B176D" w14:paraId="6CC066C0" w14:textId="77777777" w:rsidTr="007B176D">
        <w:tc>
          <w:tcPr>
            <w:tcW w:w="8359" w:type="dxa"/>
          </w:tcPr>
          <w:p w14:paraId="24055584" w14:textId="77777777" w:rsidR="007B176D" w:rsidRDefault="007B176D" w:rsidP="00370431">
            <w:r>
              <w:t>Risico inventarisatie</w:t>
            </w:r>
          </w:p>
        </w:tc>
      </w:tr>
      <w:tr w:rsidR="007B176D" w14:paraId="1D5BBA40" w14:textId="77777777" w:rsidTr="007B176D">
        <w:tc>
          <w:tcPr>
            <w:tcW w:w="8359" w:type="dxa"/>
          </w:tcPr>
          <w:p w14:paraId="2C32B948" w14:textId="5E918847" w:rsidR="007B176D" w:rsidRDefault="007B176D" w:rsidP="00370431">
            <w:r>
              <w:t>Notitie SWPBS (op weg naar certificering)</w:t>
            </w:r>
          </w:p>
        </w:tc>
      </w:tr>
      <w:tr w:rsidR="007B176D" w14:paraId="78552A91" w14:textId="77777777" w:rsidTr="007B176D">
        <w:tc>
          <w:tcPr>
            <w:tcW w:w="8359" w:type="dxa"/>
          </w:tcPr>
          <w:p w14:paraId="6304E112" w14:textId="77777777" w:rsidR="007B176D" w:rsidRDefault="007B176D" w:rsidP="00370431">
            <w:r>
              <w:t>Protocol medicijngebruik</w:t>
            </w:r>
          </w:p>
        </w:tc>
      </w:tr>
      <w:tr w:rsidR="007B176D" w14:paraId="4291CD97" w14:textId="77777777" w:rsidTr="007B176D">
        <w:tc>
          <w:tcPr>
            <w:tcW w:w="8359" w:type="dxa"/>
          </w:tcPr>
          <w:p w14:paraId="764F06FE" w14:textId="77777777" w:rsidR="007B176D" w:rsidRDefault="007B176D" w:rsidP="00370431">
            <w:r>
              <w:t>Protocol voor overlijden/rouwverwerking</w:t>
            </w:r>
          </w:p>
        </w:tc>
      </w:tr>
      <w:tr w:rsidR="007B176D" w14:paraId="269A94B1" w14:textId="77777777" w:rsidTr="007B176D">
        <w:tc>
          <w:tcPr>
            <w:tcW w:w="8359" w:type="dxa"/>
          </w:tcPr>
          <w:p w14:paraId="6E88F305" w14:textId="77777777" w:rsidR="007B176D" w:rsidRDefault="007B176D" w:rsidP="00370431">
            <w:r>
              <w:t>De Gezonde school</w:t>
            </w:r>
          </w:p>
        </w:tc>
      </w:tr>
      <w:tr w:rsidR="007B176D" w14:paraId="11CC3ED7" w14:textId="77777777" w:rsidTr="007B176D">
        <w:tc>
          <w:tcPr>
            <w:tcW w:w="8359" w:type="dxa"/>
          </w:tcPr>
          <w:p w14:paraId="13471C20" w14:textId="77777777" w:rsidR="007B176D" w:rsidRDefault="007B176D" w:rsidP="00370431">
            <w:r>
              <w:t>Protocol Dyslexie</w:t>
            </w:r>
          </w:p>
        </w:tc>
      </w:tr>
      <w:tr w:rsidR="007B176D" w14:paraId="667CE357" w14:textId="77777777" w:rsidTr="007B176D">
        <w:tc>
          <w:tcPr>
            <w:tcW w:w="8359" w:type="dxa"/>
          </w:tcPr>
          <w:p w14:paraId="63938A9B" w14:textId="3E7182DC" w:rsidR="007B176D" w:rsidRDefault="007B176D" w:rsidP="007B176D">
            <w:r>
              <w:t>Gedragsprotocol SBO Het Avontuur</w:t>
            </w:r>
          </w:p>
        </w:tc>
      </w:tr>
      <w:tr w:rsidR="007B176D" w14:paraId="0DF23AAC" w14:textId="77777777" w:rsidTr="007B176D">
        <w:tc>
          <w:tcPr>
            <w:tcW w:w="8359" w:type="dxa"/>
          </w:tcPr>
          <w:p w14:paraId="219C8DA2" w14:textId="0B8332D1" w:rsidR="007B176D" w:rsidRDefault="007B176D" w:rsidP="00260B53">
            <w:r>
              <w:t>Zorgplan SBO Het Avontuur</w:t>
            </w:r>
          </w:p>
        </w:tc>
      </w:tr>
      <w:tr w:rsidR="007B176D" w14:paraId="3F84671D" w14:textId="77777777" w:rsidTr="007B176D">
        <w:tc>
          <w:tcPr>
            <w:tcW w:w="8359" w:type="dxa"/>
          </w:tcPr>
          <w:p w14:paraId="20C1A284" w14:textId="05F1DB6F" w:rsidR="007B176D" w:rsidRDefault="007B176D" w:rsidP="00260B53">
            <w:r>
              <w:t xml:space="preserve">Protocol fysiek en </w:t>
            </w:r>
            <w:proofErr w:type="spellStart"/>
            <w:r>
              <w:t>vrijheidsbeperkend</w:t>
            </w:r>
            <w:proofErr w:type="spellEnd"/>
            <w:r>
              <w:t xml:space="preserve"> handelen</w:t>
            </w:r>
          </w:p>
        </w:tc>
      </w:tr>
      <w:tr w:rsidR="007B176D" w14:paraId="73C9746F" w14:textId="77777777" w:rsidTr="007B176D">
        <w:tc>
          <w:tcPr>
            <w:tcW w:w="8359" w:type="dxa"/>
          </w:tcPr>
          <w:p w14:paraId="5574901C" w14:textId="6C93ED8D" w:rsidR="007B176D" w:rsidRDefault="007B176D" w:rsidP="00260B53">
            <w:r>
              <w:t>Actief burgerschap</w:t>
            </w:r>
          </w:p>
        </w:tc>
      </w:tr>
      <w:tr w:rsidR="007B176D" w14:paraId="0AC3DA97" w14:textId="77777777" w:rsidTr="007B176D">
        <w:tc>
          <w:tcPr>
            <w:tcW w:w="8359" w:type="dxa"/>
          </w:tcPr>
          <w:p w14:paraId="1284C69B" w14:textId="52E9099F" w:rsidR="007B176D" w:rsidRDefault="007B176D" w:rsidP="00260B53">
            <w:r>
              <w:t>Schoolbeleid gebruik mobiele telefoon</w:t>
            </w:r>
          </w:p>
        </w:tc>
      </w:tr>
      <w:tr w:rsidR="007B176D" w14:paraId="666FE470" w14:textId="77777777" w:rsidTr="007B176D">
        <w:tc>
          <w:tcPr>
            <w:tcW w:w="8359" w:type="dxa"/>
          </w:tcPr>
          <w:p w14:paraId="16A581C3" w14:textId="6A73E297" w:rsidR="007B176D" w:rsidRDefault="007B176D" w:rsidP="00260B53">
            <w:r>
              <w:t>Schoolbeleid gebruik internet</w:t>
            </w:r>
          </w:p>
        </w:tc>
      </w:tr>
      <w:tr w:rsidR="007B176D" w14:paraId="02805600" w14:textId="77777777" w:rsidTr="007B176D">
        <w:tc>
          <w:tcPr>
            <w:tcW w:w="8359" w:type="dxa"/>
          </w:tcPr>
          <w:p w14:paraId="0FBDE17E" w14:textId="1CCC23EC" w:rsidR="007B176D" w:rsidRDefault="007B176D" w:rsidP="00260B53">
            <w:r>
              <w:t>Veiligheidsthermometer</w:t>
            </w:r>
          </w:p>
        </w:tc>
      </w:tr>
    </w:tbl>
    <w:p w14:paraId="1B0915F3" w14:textId="0BFC436D" w:rsidR="0004059F" w:rsidRPr="00370431" w:rsidRDefault="0004059F" w:rsidP="00370431"/>
    <w:p w14:paraId="469BBB9B" w14:textId="6A107F1A" w:rsidR="000E437F" w:rsidRDefault="000E437F" w:rsidP="00717B28">
      <w:pPr>
        <w:pStyle w:val="Kop1"/>
        <w:numPr>
          <w:ilvl w:val="0"/>
          <w:numId w:val="35"/>
        </w:numPr>
      </w:pPr>
      <w:bookmarkStart w:id="34" w:name="_Toc526504953"/>
      <w:r>
        <w:t>Ondersteuningsvoorzieningen</w:t>
      </w:r>
      <w:bookmarkEnd w:id="34"/>
    </w:p>
    <w:p w14:paraId="5F790937" w14:textId="77777777" w:rsidR="003F3D36" w:rsidRDefault="003F3D36" w:rsidP="003F3D36">
      <w:r>
        <w:t>SBO Het Avontuur</w:t>
      </w:r>
      <w:r w:rsidR="00FC5ED5">
        <w:t xml:space="preserve"> </w:t>
      </w:r>
      <w:r w:rsidR="000C1EBA">
        <w:t xml:space="preserve">is gehuisvest in een nieuw, modern en functioneel gebouw en </w:t>
      </w:r>
      <w:r w:rsidR="00FC5ED5">
        <w:t>biedt waar nodig en mogelijk:</w:t>
      </w:r>
    </w:p>
    <w:p w14:paraId="41637000" w14:textId="77777777" w:rsidR="00FC5ED5" w:rsidRDefault="00FC5ED5" w:rsidP="00FC5ED5">
      <w:pPr>
        <w:pStyle w:val="Lijstalinea"/>
        <w:numPr>
          <w:ilvl w:val="0"/>
          <w:numId w:val="12"/>
        </w:numPr>
      </w:pPr>
      <w:r>
        <w:t>Aangepast</w:t>
      </w:r>
      <w:r w:rsidR="000C1EBA">
        <w:t>e</w:t>
      </w:r>
      <w:r>
        <w:t xml:space="preserve"> lesmaterialen</w:t>
      </w:r>
    </w:p>
    <w:p w14:paraId="1ECC94DB" w14:textId="77777777" w:rsidR="00FC5ED5" w:rsidRDefault="00FC5ED5" w:rsidP="00FC5ED5">
      <w:pPr>
        <w:pStyle w:val="Lijstalinea"/>
        <w:numPr>
          <w:ilvl w:val="0"/>
          <w:numId w:val="12"/>
        </w:numPr>
      </w:pPr>
      <w:r>
        <w:t>Extra fysieke ruimte of “eigen tijd” onder toezicht</w:t>
      </w:r>
    </w:p>
    <w:p w14:paraId="29775BC5" w14:textId="77777777" w:rsidR="00A7513E" w:rsidRDefault="00A7513E" w:rsidP="00FC5ED5">
      <w:pPr>
        <w:pStyle w:val="Lijstalinea"/>
        <w:numPr>
          <w:ilvl w:val="0"/>
          <w:numId w:val="12"/>
        </w:numPr>
      </w:pPr>
      <w:r>
        <w:t>Time-out</w:t>
      </w:r>
    </w:p>
    <w:p w14:paraId="63084F9C" w14:textId="77777777" w:rsidR="00FC5ED5" w:rsidRDefault="00FC5ED5" w:rsidP="00FC5ED5">
      <w:pPr>
        <w:pStyle w:val="Lijstalinea"/>
        <w:numPr>
          <w:ilvl w:val="0"/>
          <w:numId w:val="12"/>
        </w:numPr>
      </w:pPr>
      <w:r>
        <w:t>Begeleiding waar specialistische kennis voor nodig is</w:t>
      </w:r>
    </w:p>
    <w:p w14:paraId="50E2F29B" w14:textId="77777777" w:rsidR="00FC5ED5" w:rsidRDefault="00FC5ED5" w:rsidP="00FC5ED5">
      <w:pPr>
        <w:pStyle w:val="Lijstalinea"/>
        <w:numPr>
          <w:ilvl w:val="0"/>
          <w:numId w:val="12"/>
        </w:numPr>
      </w:pPr>
      <w:r>
        <w:t>Logopedie</w:t>
      </w:r>
    </w:p>
    <w:p w14:paraId="2D820378" w14:textId="73B328F8" w:rsidR="00FC5ED5" w:rsidRDefault="00FC5ED5" w:rsidP="00FC5ED5">
      <w:pPr>
        <w:pStyle w:val="Lijstalinea"/>
        <w:numPr>
          <w:ilvl w:val="0"/>
          <w:numId w:val="12"/>
        </w:numPr>
      </w:pPr>
      <w:r>
        <w:t>Fysiotherapie</w:t>
      </w:r>
    </w:p>
    <w:p w14:paraId="3B37B119" w14:textId="1368493D" w:rsidR="00071D7D" w:rsidRDefault="00071D7D" w:rsidP="00FC5ED5">
      <w:pPr>
        <w:pStyle w:val="Lijstalinea"/>
        <w:numPr>
          <w:ilvl w:val="0"/>
          <w:numId w:val="12"/>
        </w:numPr>
      </w:pPr>
      <w:r>
        <w:t>Kunstzinnige therapie</w:t>
      </w:r>
    </w:p>
    <w:p w14:paraId="6FCBE04B" w14:textId="77777777" w:rsidR="00A7513E" w:rsidRDefault="00A7513E" w:rsidP="00FC5ED5">
      <w:pPr>
        <w:pStyle w:val="Lijstalinea"/>
        <w:numPr>
          <w:ilvl w:val="0"/>
          <w:numId w:val="12"/>
        </w:numPr>
      </w:pPr>
      <w:r>
        <w:t>Een eigen gymzaal</w:t>
      </w:r>
    </w:p>
    <w:p w14:paraId="7B6884F2" w14:textId="77777777" w:rsidR="00FC5ED5" w:rsidRDefault="00FC5ED5" w:rsidP="00FC5ED5">
      <w:pPr>
        <w:pStyle w:val="Lijstalinea"/>
        <w:numPr>
          <w:ilvl w:val="0"/>
          <w:numId w:val="12"/>
        </w:numPr>
      </w:pPr>
      <w:r>
        <w:t>SOVA trainingen</w:t>
      </w:r>
    </w:p>
    <w:p w14:paraId="73C120BC" w14:textId="77777777" w:rsidR="00FC5ED5" w:rsidRDefault="00FC5ED5" w:rsidP="00FC5ED5">
      <w:pPr>
        <w:pStyle w:val="Lijstalinea"/>
        <w:numPr>
          <w:ilvl w:val="0"/>
          <w:numId w:val="12"/>
        </w:numPr>
      </w:pPr>
      <w:r>
        <w:t>Maatwerk (OPP)</w:t>
      </w:r>
      <w:r w:rsidR="00A7513E">
        <w:t>; individuele of begeleiding in groepen</w:t>
      </w:r>
    </w:p>
    <w:p w14:paraId="5311D0FE" w14:textId="77777777" w:rsidR="00FC5ED5" w:rsidRDefault="00FC5ED5" w:rsidP="00FC5ED5">
      <w:pPr>
        <w:pStyle w:val="Lijstalinea"/>
        <w:numPr>
          <w:ilvl w:val="0"/>
          <w:numId w:val="12"/>
        </w:numPr>
      </w:pPr>
      <w:r>
        <w:t>Doorgaande ontwikkelingslijnen</w:t>
      </w:r>
    </w:p>
    <w:p w14:paraId="6D8B947C" w14:textId="77777777" w:rsidR="00FC5ED5" w:rsidRDefault="00FC5ED5" w:rsidP="00FC5ED5">
      <w:pPr>
        <w:pStyle w:val="Lijstalinea"/>
        <w:numPr>
          <w:ilvl w:val="0"/>
          <w:numId w:val="12"/>
        </w:numPr>
      </w:pPr>
      <w:r>
        <w:t>Eenduidig klassenmanagement</w:t>
      </w:r>
    </w:p>
    <w:p w14:paraId="1ECC4EB0" w14:textId="77777777" w:rsidR="00FC5ED5" w:rsidRDefault="00FC5ED5" w:rsidP="00FC5ED5">
      <w:pPr>
        <w:pStyle w:val="Lijstalinea"/>
        <w:numPr>
          <w:ilvl w:val="0"/>
          <w:numId w:val="12"/>
        </w:numPr>
      </w:pPr>
      <w:r>
        <w:t>Rolstoelveilige school</w:t>
      </w:r>
      <w:r w:rsidR="00A7513E">
        <w:t>; MIVA toilet</w:t>
      </w:r>
    </w:p>
    <w:p w14:paraId="1EF3704F" w14:textId="698B49E4" w:rsidR="001B7B29" w:rsidRDefault="00717B28" w:rsidP="00717B28">
      <w:pPr>
        <w:pStyle w:val="Kop1"/>
        <w:numPr>
          <w:ilvl w:val="0"/>
          <w:numId w:val="35"/>
        </w:numPr>
      </w:pPr>
      <w:r>
        <w:t xml:space="preserve"> </w:t>
      </w:r>
      <w:bookmarkStart w:id="35" w:name="_Toc526504954"/>
      <w:r w:rsidR="00BD3589">
        <w:t>De</w:t>
      </w:r>
      <w:r w:rsidR="001B7B29">
        <w:t xml:space="preserve"> </w:t>
      </w:r>
      <w:proofErr w:type="spellStart"/>
      <w:r w:rsidR="001B7B29">
        <w:t>Aventurijn</w:t>
      </w:r>
      <w:bookmarkEnd w:id="35"/>
      <w:proofErr w:type="spellEnd"/>
      <w:r w:rsidR="001B7B29">
        <w:t xml:space="preserve"> </w:t>
      </w:r>
    </w:p>
    <w:p w14:paraId="7C284D47" w14:textId="77777777" w:rsidR="001B7B29" w:rsidRPr="00E02F0C" w:rsidRDefault="001B7B29" w:rsidP="001B7B29">
      <w:pPr>
        <w:shd w:val="clear" w:color="auto" w:fill="FFFFFF"/>
        <w:rPr>
          <w:rFonts w:ascii="Calibri" w:hAnsi="Calibri" w:cs="Tahoma"/>
          <w:color w:val="000000"/>
        </w:rPr>
      </w:pPr>
      <w:r w:rsidRPr="001B7B29">
        <w:rPr>
          <w:rFonts w:ascii="Calibri" w:hAnsi="Calibri" w:cs="Tahoma"/>
          <w:color w:val="000000"/>
        </w:rPr>
        <w:t xml:space="preserve">In het ondersteuningsplan van SPPOH is een cruciale rol voor het SBO weggelegd als spin in het web op stadsdeelniveau. Passend onderwijs gaat uit van ‘thuis-nabij onderwijs’, oftewel: dicht bij huis, de passende ondersteuning bieden voor het kind. Vanaf de start in 2005 heeft SBO Het Avontuur de SBO-expertise ter beschikking gesteld aan de scholen in het stadsdeel. </w:t>
      </w:r>
    </w:p>
    <w:p w14:paraId="3129A10B" w14:textId="77777777" w:rsidR="001B7B29" w:rsidRPr="00E02F0C" w:rsidRDefault="001B7B29" w:rsidP="001B7B29">
      <w:pPr>
        <w:shd w:val="clear" w:color="auto" w:fill="FFFFFF"/>
        <w:rPr>
          <w:rFonts w:ascii="Calibri" w:hAnsi="Calibri" w:cs="Tahoma"/>
          <w:color w:val="000000"/>
        </w:rPr>
      </w:pPr>
      <w:r w:rsidRPr="00E02F0C">
        <w:rPr>
          <w:rFonts w:ascii="Calibri" w:hAnsi="Calibri" w:cs="Tahoma"/>
          <w:color w:val="000000"/>
        </w:rPr>
        <w:t xml:space="preserve">De invoering van passend onderwijs geeft SBO Het Avontuur de kans om deze expertise nog breder in te zetten. Om die reden noemen wij ons expertiseplein vanaf 1 augustus 2014 De </w:t>
      </w:r>
      <w:proofErr w:type="spellStart"/>
      <w:r w:rsidRPr="00E02F0C">
        <w:rPr>
          <w:rFonts w:ascii="Calibri" w:hAnsi="Calibri" w:cs="Tahoma"/>
          <w:color w:val="000000"/>
        </w:rPr>
        <w:t>Aventurijn</w:t>
      </w:r>
      <w:proofErr w:type="spellEnd"/>
      <w:r w:rsidRPr="00E02F0C">
        <w:rPr>
          <w:rFonts w:ascii="Calibri" w:hAnsi="Calibri" w:cs="Tahoma"/>
          <w:color w:val="000000"/>
        </w:rPr>
        <w:t xml:space="preserve">. Veel activiteiten van De </w:t>
      </w:r>
      <w:proofErr w:type="spellStart"/>
      <w:r w:rsidRPr="00E02F0C">
        <w:rPr>
          <w:rFonts w:ascii="Calibri" w:hAnsi="Calibri" w:cs="Tahoma"/>
          <w:color w:val="000000"/>
        </w:rPr>
        <w:t>Aventurijn</w:t>
      </w:r>
      <w:proofErr w:type="spellEnd"/>
      <w:r w:rsidRPr="00E02F0C">
        <w:rPr>
          <w:rFonts w:ascii="Calibri" w:hAnsi="Calibri" w:cs="Tahoma"/>
          <w:color w:val="000000"/>
        </w:rPr>
        <w:t xml:space="preserve"> zullen dan ook gericht zijn op het versterken van de (basis)ondersteuning op de basisscholen in het stadsdeel </w:t>
      </w:r>
      <w:proofErr w:type="spellStart"/>
      <w:r w:rsidRPr="00E02F0C">
        <w:rPr>
          <w:rFonts w:ascii="Calibri" w:hAnsi="Calibri" w:cs="Tahoma"/>
          <w:color w:val="000000"/>
        </w:rPr>
        <w:t>Leidschenveen-Ypenburg</w:t>
      </w:r>
      <w:proofErr w:type="spellEnd"/>
      <w:r w:rsidRPr="00E02F0C">
        <w:rPr>
          <w:rFonts w:ascii="Calibri" w:hAnsi="Calibri" w:cs="Tahoma"/>
          <w:color w:val="000000"/>
        </w:rPr>
        <w:t>. Wij zien dat steeds vaker de vertaling plaatsvindt van oplossingen op kindniveau naar oplossing op leerkracht-, groeps- en zelfs schoolniveau. De verbinding tussen deze verschillende lagen blijkt krachtig en de verwachting is dan ook dat scholen ons steeds meer zullen vragen om oplossingen op maat.</w:t>
      </w:r>
      <w:r w:rsidRPr="00E02F0C">
        <w:rPr>
          <w:rFonts w:ascii="Calibri" w:hAnsi="Calibri" w:cs="Tahoma"/>
          <w:color w:val="000000"/>
        </w:rPr>
        <w:br/>
        <w:t> </w:t>
      </w:r>
    </w:p>
    <w:p w14:paraId="2513ED67" w14:textId="77777777" w:rsidR="001B7B29" w:rsidRPr="00E02F0C" w:rsidRDefault="001B7B29" w:rsidP="001B7B29">
      <w:pPr>
        <w:shd w:val="clear" w:color="auto" w:fill="FFFFFF"/>
        <w:rPr>
          <w:rFonts w:ascii="Calibri" w:hAnsi="Calibri" w:cs="Tahoma"/>
          <w:color w:val="000000"/>
        </w:rPr>
      </w:pPr>
      <w:r w:rsidRPr="00E02F0C">
        <w:rPr>
          <w:rFonts w:ascii="Calibri" w:hAnsi="Calibri" w:cs="Tahoma"/>
          <w:color w:val="000000"/>
        </w:rPr>
        <w:t xml:space="preserve">Het aanbod vanuit De </w:t>
      </w:r>
      <w:proofErr w:type="spellStart"/>
      <w:r w:rsidRPr="00E02F0C">
        <w:rPr>
          <w:rFonts w:ascii="Calibri" w:hAnsi="Calibri" w:cs="Tahoma"/>
          <w:color w:val="000000"/>
        </w:rPr>
        <w:t>Aventurijn</w:t>
      </w:r>
      <w:proofErr w:type="spellEnd"/>
      <w:r w:rsidRPr="00E02F0C">
        <w:rPr>
          <w:rFonts w:ascii="Calibri" w:hAnsi="Calibri" w:cs="Tahoma"/>
          <w:color w:val="000000"/>
        </w:rPr>
        <w:t xml:space="preserve"> is gebaseerd op ervaringen, kennis en expertise van SBO Het Avontuur. Het aanbod is gericht op de vragen van de scholen van het stadsdeel </w:t>
      </w:r>
      <w:proofErr w:type="spellStart"/>
      <w:r w:rsidRPr="00E02F0C">
        <w:rPr>
          <w:rFonts w:ascii="Calibri" w:hAnsi="Calibri" w:cs="Tahoma"/>
          <w:color w:val="000000"/>
        </w:rPr>
        <w:t>Leidschenveen-Ypenburg</w:t>
      </w:r>
      <w:proofErr w:type="spellEnd"/>
      <w:r w:rsidRPr="00E02F0C">
        <w:rPr>
          <w:rFonts w:ascii="Calibri" w:hAnsi="Calibri" w:cs="Tahoma"/>
          <w:color w:val="000000"/>
        </w:rPr>
        <w:t>. Hiermee wordt uiting gegeven aan de wens van directeuren en intern begeleiders om de expertise van Het Avontuur naar de scholen te brengen. Denk hierbij aan:</w:t>
      </w:r>
      <w:r w:rsidRPr="00E02F0C">
        <w:rPr>
          <w:rFonts w:ascii="Calibri" w:hAnsi="Calibri" w:cs="Tahoma"/>
          <w:color w:val="000000"/>
        </w:rPr>
        <w:br/>
      </w:r>
    </w:p>
    <w:p w14:paraId="08874A0F" w14:textId="77777777" w:rsidR="001B7B29" w:rsidRPr="000F0BFF" w:rsidRDefault="001B7B29" w:rsidP="001B7B29">
      <w:pPr>
        <w:pStyle w:val="Default"/>
        <w:numPr>
          <w:ilvl w:val="0"/>
          <w:numId w:val="13"/>
        </w:numPr>
        <w:spacing w:after="25"/>
        <w:rPr>
          <w:rFonts w:ascii="Calibri" w:hAnsi="Calibri" w:cs="Calibri"/>
          <w:sz w:val="22"/>
          <w:szCs w:val="22"/>
        </w:rPr>
      </w:pPr>
      <w:r w:rsidRPr="000F0BFF">
        <w:rPr>
          <w:rFonts w:ascii="Calibri" w:hAnsi="Calibri" w:cs="Calibri"/>
          <w:sz w:val="22"/>
          <w:szCs w:val="22"/>
        </w:rPr>
        <w:t xml:space="preserve">Advies en consultatie in het interne zorgteam op basisscholen. </w:t>
      </w:r>
    </w:p>
    <w:p w14:paraId="4930D96C" w14:textId="77777777" w:rsidR="001B7B29" w:rsidRPr="000F0BFF" w:rsidRDefault="001B7B29" w:rsidP="001B7B29">
      <w:pPr>
        <w:pStyle w:val="Default"/>
        <w:numPr>
          <w:ilvl w:val="0"/>
          <w:numId w:val="13"/>
        </w:numPr>
        <w:spacing w:after="25"/>
        <w:rPr>
          <w:rFonts w:ascii="Calibri" w:hAnsi="Calibri" w:cs="Calibri"/>
          <w:sz w:val="22"/>
          <w:szCs w:val="22"/>
        </w:rPr>
      </w:pPr>
      <w:r w:rsidRPr="000F0BFF">
        <w:rPr>
          <w:rFonts w:ascii="Calibri" w:hAnsi="Calibri" w:cs="Calibri"/>
          <w:sz w:val="22"/>
          <w:szCs w:val="22"/>
        </w:rPr>
        <w:t>Observaties en onderzoek vanuit sociaal-emotionele, (</w:t>
      </w:r>
      <w:proofErr w:type="spellStart"/>
      <w:r w:rsidRPr="000F0BFF">
        <w:rPr>
          <w:rFonts w:ascii="Calibri" w:hAnsi="Calibri" w:cs="Calibri"/>
          <w:sz w:val="22"/>
          <w:szCs w:val="22"/>
        </w:rPr>
        <w:t>ortho</w:t>
      </w:r>
      <w:proofErr w:type="spellEnd"/>
      <w:r w:rsidRPr="000F0BFF">
        <w:rPr>
          <w:rFonts w:ascii="Calibri" w:hAnsi="Calibri" w:cs="Calibri"/>
          <w:sz w:val="22"/>
          <w:szCs w:val="22"/>
        </w:rPr>
        <w:t>)didactische of (</w:t>
      </w:r>
      <w:proofErr w:type="spellStart"/>
      <w:r w:rsidRPr="000F0BFF">
        <w:rPr>
          <w:rFonts w:ascii="Calibri" w:hAnsi="Calibri" w:cs="Calibri"/>
          <w:sz w:val="22"/>
          <w:szCs w:val="22"/>
        </w:rPr>
        <w:t>ortho</w:t>
      </w:r>
      <w:proofErr w:type="spellEnd"/>
      <w:r w:rsidRPr="000F0BFF">
        <w:rPr>
          <w:rFonts w:ascii="Calibri" w:hAnsi="Calibri" w:cs="Calibri"/>
          <w:sz w:val="22"/>
          <w:szCs w:val="22"/>
        </w:rPr>
        <w:t xml:space="preserve">)pedagogische hulpvragen, op leerling-, leerkracht of schoolniveau. </w:t>
      </w:r>
    </w:p>
    <w:p w14:paraId="7211D202" w14:textId="0574A2EC" w:rsidR="001B7B29" w:rsidRPr="000F0BFF" w:rsidRDefault="001B7B29" w:rsidP="001B7B29">
      <w:pPr>
        <w:pStyle w:val="Default"/>
        <w:numPr>
          <w:ilvl w:val="0"/>
          <w:numId w:val="13"/>
        </w:numPr>
        <w:spacing w:after="25"/>
        <w:rPr>
          <w:rFonts w:ascii="Calibri" w:hAnsi="Calibri" w:cs="Calibri"/>
          <w:sz w:val="22"/>
          <w:szCs w:val="22"/>
        </w:rPr>
      </w:pPr>
      <w:r w:rsidRPr="000F0BFF">
        <w:rPr>
          <w:rFonts w:ascii="Calibri" w:hAnsi="Calibri" w:cs="Calibri"/>
          <w:sz w:val="22"/>
          <w:szCs w:val="22"/>
        </w:rPr>
        <w:t>Afname intelligentieonder</w:t>
      </w:r>
      <w:r w:rsidR="004342A8">
        <w:rPr>
          <w:rFonts w:ascii="Calibri" w:hAnsi="Calibri" w:cs="Calibri"/>
          <w:sz w:val="22"/>
          <w:szCs w:val="22"/>
        </w:rPr>
        <w:t>zoeken schoolverlaters (NIO</w:t>
      </w:r>
      <w:r w:rsidRPr="000F0BFF">
        <w:rPr>
          <w:rFonts w:ascii="Calibri" w:hAnsi="Calibri" w:cs="Calibri"/>
          <w:sz w:val="22"/>
          <w:szCs w:val="22"/>
        </w:rPr>
        <w:t xml:space="preserve">, WISC III) </w:t>
      </w:r>
    </w:p>
    <w:p w14:paraId="30B28566" w14:textId="77777777" w:rsidR="001B7B29" w:rsidRPr="000F0BFF" w:rsidRDefault="001B7B29" w:rsidP="001B7B29">
      <w:pPr>
        <w:pStyle w:val="Default"/>
        <w:numPr>
          <w:ilvl w:val="0"/>
          <w:numId w:val="13"/>
        </w:numPr>
        <w:spacing w:after="25"/>
        <w:rPr>
          <w:rFonts w:ascii="Calibri" w:hAnsi="Calibri" w:cs="Calibri"/>
          <w:sz w:val="22"/>
          <w:szCs w:val="22"/>
        </w:rPr>
      </w:pPr>
      <w:r w:rsidRPr="000F0BFF">
        <w:rPr>
          <w:rFonts w:ascii="Calibri" w:hAnsi="Calibri" w:cs="Calibri"/>
          <w:sz w:val="22"/>
          <w:szCs w:val="22"/>
        </w:rPr>
        <w:t xml:space="preserve">Begeleiden en/of ondersteunen van de uitvoering van individuele arrangementen </w:t>
      </w:r>
    </w:p>
    <w:p w14:paraId="4BB45878" w14:textId="77777777" w:rsidR="001B7B29" w:rsidRPr="000F0BFF" w:rsidRDefault="001B7B29" w:rsidP="001B7B29">
      <w:pPr>
        <w:pStyle w:val="Default"/>
        <w:numPr>
          <w:ilvl w:val="0"/>
          <w:numId w:val="13"/>
        </w:numPr>
        <w:spacing w:after="25"/>
        <w:rPr>
          <w:rFonts w:ascii="Calibri" w:hAnsi="Calibri" w:cs="Calibri"/>
          <w:sz w:val="22"/>
          <w:szCs w:val="22"/>
        </w:rPr>
      </w:pPr>
      <w:r w:rsidRPr="000F0BFF">
        <w:rPr>
          <w:rFonts w:ascii="Calibri" w:hAnsi="Calibri" w:cs="Calibri"/>
          <w:sz w:val="22"/>
          <w:szCs w:val="22"/>
        </w:rPr>
        <w:t xml:space="preserve">School Video Interactie Begeleiding (op leerkracht- , </w:t>
      </w:r>
      <w:proofErr w:type="spellStart"/>
      <w:r w:rsidRPr="000F0BFF">
        <w:rPr>
          <w:rFonts w:ascii="Calibri" w:hAnsi="Calibri" w:cs="Calibri"/>
          <w:sz w:val="22"/>
          <w:szCs w:val="22"/>
        </w:rPr>
        <w:t>leerlingniveau</w:t>
      </w:r>
      <w:proofErr w:type="spellEnd"/>
      <w:r w:rsidRPr="000F0BFF">
        <w:rPr>
          <w:rFonts w:ascii="Calibri" w:hAnsi="Calibri" w:cs="Calibri"/>
          <w:sz w:val="22"/>
          <w:szCs w:val="22"/>
        </w:rPr>
        <w:t xml:space="preserve">) </w:t>
      </w:r>
    </w:p>
    <w:p w14:paraId="60B2D932" w14:textId="77777777" w:rsidR="001B7B29" w:rsidRPr="000F0BFF" w:rsidRDefault="001B7B29" w:rsidP="001B7B29">
      <w:pPr>
        <w:pStyle w:val="Default"/>
        <w:numPr>
          <w:ilvl w:val="0"/>
          <w:numId w:val="13"/>
        </w:numPr>
        <w:rPr>
          <w:rFonts w:ascii="Calibri" w:hAnsi="Calibri" w:cs="Calibri"/>
          <w:sz w:val="22"/>
          <w:szCs w:val="22"/>
        </w:rPr>
      </w:pPr>
      <w:r w:rsidRPr="000F0BFF">
        <w:rPr>
          <w:rFonts w:ascii="Calibri" w:hAnsi="Calibri" w:cs="Calibri"/>
          <w:sz w:val="22"/>
          <w:szCs w:val="22"/>
        </w:rPr>
        <w:t xml:space="preserve">Sociaal-emotionele ondersteuning </w:t>
      </w:r>
    </w:p>
    <w:p w14:paraId="484338B1" w14:textId="77777777" w:rsidR="001B7B29" w:rsidRPr="000F0BFF" w:rsidRDefault="001B7B29" w:rsidP="001B7B29">
      <w:pPr>
        <w:pStyle w:val="Default"/>
        <w:numPr>
          <w:ilvl w:val="0"/>
          <w:numId w:val="13"/>
        </w:numPr>
        <w:spacing w:after="13"/>
        <w:rPr>
          <w:rFonts w:ascii="Calibri" w:hAnsi="Calibri" w:cs="Calibri"/>
          <w:sz w:val="22"/>
          <w:szCs w:val="22"/>
        </w:rPr>
      </w:pPr>
      <w:r w:rsidRPr="000F0BFF">
        <w:rPr>
          <w:rFonts w:ascii="Calibri" w:hAnsi="Calibri" w:cs="Calibri"/>
          <w:sz w:val="22"/>
          <w:szCs w:val="22"/>
        </w:rPr>
        <w:t xml:space="preserve">Speel Je Sterk (weerbaarheidstraining) </w:t>
      </w:r>
    </w:p>
    <w:p w14:paraId="76742699" w14:textId="5DAF3B7C" w:rsidR="001B7B29" w:rsidRDefault="001B7B29" w:rsidP="001B7B29">
      <w:pPr>
        <w:pStyle w:val="Default"/>
        <w:numPr>
          <w:ilvl w:val="0"/>
          <w:numId w:val="13"/>
        </w:numPr>
        <w:rPr>
          <w:rFonts w:ascii="Calibri" w:hAnsi="Calibri" w:cs="Calibri"/>
          <w:sz w:val="22"/>
          <w:szCs w:val="22"/>
        </w:rPr>
      </w:pPr>
      <w:r w:rsidRPr="000F0BFF">
        <w:rPr>
          <w:rFonts w:ascii="Calibri" w:hAnsi="Calibri" w:cs="Calibri"/>
          <w:sz w:val="22"/>
          <w:szCs w:val="22"/>
        </w:rPr>
        <w:lastRenderedPageBreak/>
        <w:t xml:space="preserve">SOVA-training (individueel en groepen) </w:t>
      </w:r>
    </w:p>
    <w:p w14:paraId="2689EF0C" w14:textId="1DDFEB88" w:rsidR="00D53F2D" w:rsidRDefault="00D53F2D" w:rsidP="001B7B29">
      <w:pPr>
        <w:pStyle w:val="Default"/>
        <w:numPr>
          <w:ilvl w:val="0"/>
          <w:numId w:val="13"/>
        </w:numPr>
        <w:rPr>
          <w:rFonts w:ascii="Calibri" w:hAnsi="Calibri" w:cs="Calibri"/>
          <w:sz w:val="22"/>
          <w:szCs w:val="22"/>
        </w:rPr>
      </w:pPr>
      <w:r>
        <w:rPr>
          <w:rFonts w:ascii="Calibri" w:hAnsi="Calibri" w:cs="Calibri"/>
          <w:sz w:val="22"/>
          <w:szCs w:val="22"/>
        </w:rPr>
        <w:t>Nieuwkomersexpertise</w:t>
      </w:r>
    </w:p>
    <w:p w14:paraId="60F9C440" w14:textId="77777777" w:rsidR="001B7B29" w:rsidRPr="000F0BFF" w:rsidRDefault="001B7B29" w:rsidP="001B7B29">
      <w:pPr>
        <w:pStyle w:val="Default"/>
        <w:numPr>
          <w:ilvl w:val="0"/>
          <w:numId w:val="13"/>
        </w:numPr>
        <w:rPr>
          <w:rFonts w:ascii="Calibri" w:hAnsi="Calibri" w:cs="Calibri"/>
          <w:sz w:val="22"/>
          <w:szCs w:val="22"/>
        </w:rPr>
      </w:pPr>
      <w:r>
        <w:rPr>
          <w:rFonts w:ascii="Calibri" w:hAnsi="Calibri" w:cs="Calibri"/>
          <w:sz w:val="22"/>
          <w:szCs w:val="22"/>
        </w:rPr>
        <w:t>Kunstzinnige therapie</w:t>
      </w:r>
    </w:p>
    <w:p w14:paraId="68EAB113" w14:textId="77777777" w:rsidR="001B7B29" w:rsidRPr="000F0BFF" w:rsidRDefault="001B7B29" w:rsidP="001B7B29">
      <w:pPr>
        <w:pStyle w:val="Default"/>
        <w:numPr>
          <w:ilvl w:val="0"/>
          <w:numId w:val="13"/>
        </w:numPr>
        <w:spacing w:after="27"/>
        <w:rPr>
          <w:rFonts w:ascii="Calibri" w:hAnsi="Calibri" w:cs="Calibri"/>
          <w:sz w:val="22"/>
          <w:szCs w:val="22"/>
        </w:rPr>
      </w:pPr>
      <w:r w:rsidRPr="000F0BFF">
        <w:rPr>
          <w:rFonts w:ascii="Calibri" w:hAnsi="Calibri" w:cs="Calibri"/>
          <w:sz w:val="22"/>
          <w:szCs w:val="22"/>
        </w:rPr>
        <w:t xml:space="preserve">Expertise op het gebied van dyslexie </w:t>
      </w:r>
    </w:p>
    <w:p w14:paraId="0E982057" w14:textId="77777777" w:rsidR="001B7B29" w:rsidRPr="000F0BFF" w:rsidRDefault="001B7B29" w:rsidP="001B7B29">
      <w:pPr>
        <w:pStyle w:val="Default"/>
        <w:numPr>
          <w:ilvl w:val="0"/>
          <w:numId w:val="13"/>
        </w:numPr>
        <w:spacing w:after="27"/>
        <w:rPr>
          <w:rFonts w:ascii="Calibri" w:hAnsi="Calibri" w:cs="Calibri"/>
          <w:sz w:val="22"/>
          <w:szCs w:val="22"/>
        </w:rPr>
      </w:pPr>
      <w:r w:rsidRPr="000F0BFF">
        <w:rPr>
          <w:rFonts w:ascii="Calibri" w:hAnsi="Calibri" w:cs="Calibri"/>
          <w:sz w:val="22"/>
          <w:szCs w:val="22"/>
        </w:rPr>
        <w:t xml:space="preserve">Ondersteuning bij het maken van handelingsplannen en het opstellen van ontwikkelingsperspectieven </w:t>
      </w:r>
    </w:p>
    <w:p w14:paraId="7D1D556F" w14:textId="77777777" w:rsidR="001B7B29" w:rsidRDefault="001B7B29" w:rsidP="001B7B29">
      <w:pPr>
        <w:pStyle w:val="Default"/>
        <w:numPr>
          <w:ilvl w:val="0"/>
          <w:numId w:val="13"/>
        </w:numPr>
        <w:spacing w:after="27"/>
        <w:rPr>
          <w:rFonts w:ascii="Calibri" w:hAnsi="Calibri" w:cs="Calibri"/>
          <w:sz w:val="22"/>
          <w:szCs w:val="22"/>
        </w:rPr>
      </w:pPr>
      <w:r w:rsidRPr="000F0BFF">
        <w:rPr>
          <w:rFonts w:ascii="Calibri" w:hAnsi="Calibri" w:cs="Calibri"/>
          <w:sz w:val="22"/>
          <w:szCs w:val="22"/>
        </w:rPr>
        <w:t xml:space="preserve">Toeleiding naar het Expertiseteam van SPPOH </w:t>
      </w:r>
    </w:p>
    <w:p w14:paraId="69638D7D" w14:textId="77777777" w:rsidR="00026CAB" w:rsidRPr="000F0BFF" w:rsidRDefault="00026CAB" w:rsidP="001B7B29">
      <w:pPr>
        <w:pStyle w:val="Default"/>
        <w:numPr>
          <w:ilvl w:val="0"/>
          <w:numId w:val="13"/>
        </w:numPr>
        <w:spacing w:after="27"/>
        <w:rPr>
          <w:rFonts w:ascii="Calibri" w:hAnsi="Calibri" w:cs="Calibri"/>
          <w:sz w:val="22"/>
          <w:szCs w:val="22"/>
        </w:rPr>
      </w:pPr>
      <w:r>
        <w:rPr>
          <w:rFonts w:ascii="Calibri" w:hAnsi="Calibri" w:cs="Calibri"/>
          <w:sz w:val="22"/>
          <w:szCs w:val="22"/>
        </w:rPr>
        <w:t xml:space="preserve">Participatie in </w:t>
      </w:r>
      <w:proofErr w:type="spellStart"/>
      <w:r>
        <w:rPr>
          <w:rFonts w:ascii="Calibri" w:hAnsi="Calibri" w:cs="Calibri"/>
          <w:sz w:val="22"/>
          <w:szCs w:val="22"/>
        </w:rPr>
        <w:t>MDO’s</w:t>
      </w:r>
      <w:proofErr w:type="spellEnd"/>
      <w:r>
        <w:rPr>
          <w:rFonts w:ascii="Calibri" w:hAnsi="Calibri" w:cs="Calibri"/>
          <w:sz w:val="22"/>
          <w:szCs w:val="22"/>
        </w:rPr>
        <w:t xml:space="preserve"> op basisscholen bij he</w:t>
      </w:r>
      <w:r w:rsidR="00B973D3">
        <w:rPr>
          <w:rFonts w:ascii="Calibri" w:hAnsi="Calibri" w:cs="Calibri"/>
          <w:sz w:val="22"/>
          <w:szCs w:val="22"/>
        </w:rPr>
        <w:t xml:space="preserve">t voorstellen van arrangementen, het voorstellen voor </w:t>
      </w:r>
      <w:proofErr w:type="spellStart"/>
      <w:r w:rsidR="00B973D3">
        <w:rPr>
          <w:rFonts w:ascii="Calibri" w:hAnsi="Calibri" w:cs="Calibri"/>
          <w:sz w:val="22"/>
          <w:szCs w:val="22"/>
        </w:rPr>
        <w:t>TLV’s</w:t>
      </w:r>
      <w:proofErr w:type="spellEnd"/>
      <w:r w:rsidR="00B973D3">
        <w:rPr>
          <w:rFonts w:ascii="Calibri" w:hAnsi="Calibri" w:cs="Calibri"/>
          <w:sz w:val="22"/>
          <w:szCs w:val="22"/>
        </w:rPr>
        <w:t xml:space="preserve"> inclusief trajecten voor vernieuwing en/of verlenging van </w:t>
      </w:r>
      <w:proofErr w:type="spellStart"/>
      <w:r w:rsidR="00B973D3">
        <w:rPr>
          <w:rFonts w:ascii="Calibri" w:hAnsi="Calibri" w:cs="Calibri"/>
          <w:sz w:val="22"/>
          <w:szCs w:val="22"/>
        </w:rPr>
        <w:t>TLV’s</w:t>
      </w:r>
      <w:proofErr w:type="spellEnd"/>
    </w:p>
    <w:p w14:paraId="2B37F284" w14:textId="77777777" w:rsidR="001B7B29" w:rsidRPr="000F0BFF" w:rsidRDefault="001B7B29" w:rsidP="001B7B29">
      <w:pPr>
        <w:pStyle w:val="Default"/>
        <w:numPr>
          <w:ilvl w:val="0"/>
          <w:numId w:val="13"/>
        </w:numPr>
        <w:spacing w:after="27"/>
        <w:rPr>
          <w:rFonts w:ascii="Calibri" w:hAnsi="Calibri" w:cs="Calibri"/>
          <w:sz w:val="22"/>
          <w:szCs w:val="22"/>
        </w:rPr>
      </w:pPr>
      <w:proofErr w:type="spellStart"/>
      <w:r w:rsidRPr="000F0BFF">
        <w:rPr>
          <w:rFonts w:ascii="Calibri" w:hAnsi="Calibri" w:cs="Calibri"/>
          <w:sz w:val="22"/>
          <w:szCs w:val="22"/>
        </w:rPr>
        <w:t>Schoolwide</w:t>
      </w:r>
      <w:proofErr w:type="spellEnd"/>
      <w:r w:rsidRPr="000F0BFF">
        <w:rPr>
          <w:rFonts w:ascii="Calibri" w:hAnsi="Calibri" w:cs="Calibri"/>
          <w:sz w:val="22"/>
          <w:szCs w:val="22"/>
        </w:rPr>
        <w:t xml:space="preserve"> </w:t>
      </w:r>
      <w:proofErr w:type="spellStart"/>
      <w:r w:rsidRPr="000F0BFF">
        <w:rPr>
          <w:rFonts w:ascii="Calibri" w:hAnsi="Calibri" w:cs="Calibri"/>
          <w:sz w:val="22"/>
          <w:szCs w:val="22"/>
        </w:rPr>
        <w:t>Positive</w:t>
      </w:r>
      <w:proofErr w:type="spellEnd"/>
      <w:r w:rsidRPr="000F0BFF">
        <w:rPr>
          <w:rFonts w:ascii="Calibri" w:hAnsi="Calibri" w:cs="Calibri"/>
          <w:sz w:val="22"/>
          <w:szCs w:val="22"/>
        </w:rPr>
        <w:t xml:space="preserve"> </w:t>
      </w:r>
      <w:proofErr w:type="spellStart"/>
      <w:r w:rsidRPr="000F0BFF">
        <w:rPr>
          <w:rFonts w:ascii="Calibri" w:hAnsi="Calibri" w:cs="Calibri"/>
          <w:sz w:val="22"/>
          <w:szCs w:val="22"/>
        </w:rPr>
        <w:t>Behaviour</w:t>
      </w:r>
      <w:proofErr w:type="spellEnd"/>
      <w:r w:rsidRPr="000F0BFF">
        <w:rPr>
          <w:rFonts w:ascii="Calibri" w:hAnsi="Calibri" w:cs="Calibri"/>
          <w:sz w:val="22"/>
          <w:szCs w:val="22"/>
        </w:rPr>
        <w:t xml:space="preserve"> Support (SWPBS), een </w:t>
      </w:r>
      <w:proofErr w:type="spellStart"/>
      <w:r w:rsidRPr="000F0BFF">
        <w:rPr>
          <w:rFonts w:ascii="Calibri" w:hAnsi="Calibri" w:cs="Calibri"/>
          <w:sz w:val="22"/>
          <w:szCs w:val="22"/>
        </w:rPr>
        <w:t>schoolbrede</w:t>
      </w:r>
      <w:proofErr w:type="spellEnd"/>
      <w:r w:rsidRPr="000F0BFF">
        <w:rPr>
          <w:rFonts w:ascii="Calibri" w:hAnsi="Calibri" w:cs="Calibri"/>
          <w:sz w:val="22"/>
          <w:szCs w:val="22"/>
        </w:rPr>
        <w:t xml:space="preserve"> aanpak voor het creëren van een positief schoolklimaat </w:t>
      </w:r>
    </w:p>
    <w:p w14:paraId="1C5F8055" w14:textId="77777777" w:rsidR="001B7B29" w:rsidRPr="000F0BFF" w:rsidRDefault="001B7B29" w:rsidP="001B7B29">
      <w:pPr>
        <w:pStyle w:val="Default"/>
        <w:numPr>
          <w:ilvl w:val="0"/>
          <w:numId w:val="13"/>
        </w:numPr>
        <w:spacing w:after="27"/>
        <w:rPr>
          <w:rFonts w:ascii="Calibri" w:hAnsi="Calibri" w:cs="Calibri"/>
          <w:sz w:val="22"/>
          <w:szCs w:val="22"/>
        </w:rPr>
      </w:pPr>
      <w:r w:rsidRPr="000F0BFF">
        <w:rPr>
          <w:rFonts w:ascii="Calibri" w:hAnsi="Calibri" w:cs="Calibri"/>
          <w:sz w:val="22"/>
          <w:szCs w:val="22"/>
        </w:rPr>
        <w:t xml:space="preserve">Gedragsmanagement (o.a. groepsplan gedrag) </w:t>
      </w:r>
    </w:p>
    <w:p w14:paraId="16CAF035" w14:textId="77777777" w:rsidR="001B7B29" w:rsidRPr="001B7B29" w:rsidRDefault="001B7B29" w:rsidP="001B7B29">
      <w:pPr>
        <w:pStyle w:val="Default"/>
        <w:numPr>
          <w:ilvl w:val="0"/>
          <w:numId w:val="13"/>
        </w:numPr>
        <w:spacing w:after="27"/>
        <w:rPr>
          <w:rFonts w:ascii="Calibri" w:hAnsi="Calibri" w:cs="Calibri"/>
          <w:sz w:val="22"/>
          <w:szCs w:val="22"/>
        </w:rPr>
      </w:pPr>
      <w:r w:rsidRPr="000F0BFF">
        <w:rPr>
          <w:rFonts w:ascii="Calibri" w:hAnsi="Calibri" w:cs="Calibri"/>
          <w:sz w:val="22"/>
          <w:szCs w:val="22"/>
        </w:rPr>
        <w:t xml:space="preserve">Klassenmanagement </w:t>
      </w:r>
    </w:p>
    <w:p w14:paraId="2263DFFE" w14:textId="18792DD6" w:rsidR="00270412" w:rsidRPr="00717B28" w:rsidRDefault="001B7B29" w:rsidP="00071D7D">
      <w:pPr>
        <w:pStyle w:val="Default"/>
        <w:numPr>
          <w:ilvl w:val="0"/>
          <w:numId w:val="13"/>
        </w:numPr>
        <w:rPr>
          <w:rFonts w:ascii="Calibri" w:hAnsi="Calibri" w:cs="Calibri"/>
          <w:sz w:val="22"/>
          <w:szCs w:val="22"/>
        </w:rPr>
      </w:pPr>
      <w:r w:rsidRPr="000F0BFF">
        <w:rPr>
          <w:rFonts w:ascii="Calibri" w:hAnsi="Calibri" w:cs="Calibri"/>
          <w:sz w:val="22"/>
          <w:szCs w:val="22"/>
        </w:rPr>
        <w:t xml:space="preserve">Expertise op het gebied van Jonge Risico Kinderen (JRK) </w:t>
      </w:r>
    </w:p>
    <w:p w14:paraId="16558E42" w14:textId="3E794180" w:rsidR="000E437F" w:rsidRDefault="00717B28" w:rsidP="00717B28">
      <w:pPr>
        <w:pStyle w:val="Kop1"/>
        <w:numPr>
          <w:ilvl w:val="0"/>
          <w:numId w:val="35"/>
        </w:numPr>
      </w:pPr>
      <w:r>
        <w:t xml:space="preserve"> </w:t>
      </w:r>
      <w:bookmarkStart w:id="36" w:name="_Toc526504955"/>
      <w:r w:rsidR="00513D36">
        <w:t>Toekomst</w:t>
      </w:r>
      <w:r w:rsidR="00FA0E3D">
        <w:t xml:space="preserve"> en ambities</w:t>
      </w:r>
      <w:r w:rsidR="000E437F">
        <w:t xml:space="preserve"> (</w:t>
      </w:r>
      <w:r w:rsidR="0086671A">
        <w:t>ons schoolplan ligt hieraan ten grondslag)</w:t>
      </w:r>
      <w:bookmarkEnd w:id="36"/>
    </w:p>
    <w:p w14:paraId="3611ED62" w14:textId="612FA3F1" w:rsidR="00270412" w:rsidRDefault="00B471B8" w:rsidP="00513D36">
      <w:pPr>
        <w:ind w:left="141"/>
      </w:pPr>
      <w:r>
        <w:t>Ons doel op korte termijn: we sluiten meer</w:t>
      </w:r>
      <w:r w:rsidR="00513D36">
        <w:t xml:space="preserve"> bij de “buitenwereld”</w:t>
      </w:r>
      <w:r w:rsidR="00270412">
        <w:t>, het Avontuur in samenwerking met de omgeving. We bieden onderwijs op maat, daarbij zien we het kind en z’n omgeving als geheel. Ons pedagogisch klimaat wordt consequent door de school als kracht ingezet.</w:t>
      </w:r>
    </w:p>
    <w:p w14:paraId="4CBCA6DD" w14:textId="72B94ED6" w:rsidR="00513D36" w:rsidRDefault="00B471B8" w:rsidP="00513D36">
      <w:pPr>
        <w:ind w:left="141"/>
      </w:pPr>
      <w:r>
        <w:t xml:space="preserve">Op lange termijn: </w:t>
      </w:r>
      <w:r w:rsidR="00F442AB">
        <w:t>naast het standaard</w:t>
      </w:r>
      <w:r w:rsidR="00A34F75">
        <w:t>arrangement ‘Plaatsing</w:t>
      </w:r>
      <w:r w:rsidR="00513D36">
        <w:t xml:space="preserve"> op een SBO’ denken wij aan de volgende  arrangementen</w:t>
      </w:r>
      <w:r w:rsidR="00F442AB">
        <w:t xml:space="preserve"> afhankelijk van ontwikkelingen “Passend onderwijs”. </w:t>
      </w:r>
    </w:p>
    <w:p w14:paraId="01462A98" w14:textId="65CF5831" w:rsidR="00513D36" w:rsidRDefault="00513D36" w:rsidP="00513D36">
      <w:pPr>
        <w:spacing w:after="0"/>
        <w:ind w:left="141"/>
      </w:pPr>
      <w:r>
        <w:t xml:space="preserve">    </w:t>
      </w:r>
      <w:r w:rsidR="00A34F75">
        <w:t>•</w:t>
      </w:r>
      <w:r w:rsidR="001D560B">
        <w:t xml:space="preserve"> </w:t>
      </w:r>
      <w:r w:rsidR="00A34F75">
        <w:t xml:space="preserve"> </w:t>
      </w:r>
      <w:r w:rsidR="001D560B">
        <w:t xml:space="preserve"> </w:t>
      </w:r>
      <w:r>
        <w:t xml:space="preserve">  </w:t>
      </w:r>
      <w:r w:rsidR="00A34F75">
        <w:t>Het Jonge Kind (Onderwijszorgarrangement)</w:t>
      </w:r>
    </w:p>
    <w:p w14:paraId="4DFDD3CD" w14:textId="00146638" w:rsidR="00513D36" w:rsidRDefault="00513D36" w:rsidP="00513D36">
      <w:pPr>
        <w:spacing w:after="0"/>
        <w:ind w:left="141"/>
      </w:pPr>
      <w:r>
        <w:t xml:space="preserve">    </w:t>
      </w:r>
      <w:r w:rsidR="00A34F75">
        <w:t xml:space="preserve">• </w:t>
      </w:r>
      <w:r w:rsidR="001D560B">
        <w:t xml:space="preserve">   </w:t>
      </w:r>
      <w:r>
        <w:t xml:space="preserve"> </w:t>
      </w:r>
      <w:r w:rsidR="00A34F75">
        <w:t xml:space="preserve">Kort Tijdelijke Observatie / Opvang </w:t>
      </w:r>
      <w:r w:rsidR="001D560B">
        <w:t xml:space="preserve">  </w:t>
      </w:r>
    </w:p>
    <w:p w14:paraId="5625884D" w14:textId="554868AA" w:rsidR="00513D36" w:rsidRDefault="00513D36" w:rsidP="00513D36">
      <w:pPr>
        <w:spacing w:after="0"/>
        <w:ind w:left="141"/>
      </w:pPr>
      <w:r>
        <w:t xml:space="preserve">    </w:t>
      </w:r>
      <w:r w:rsidR="00A34F75">
        <w:t xml:space="preserve">• </w:t>
      </w:r>
      <w:r w:rsidR="001D560B">
        <w:t xml:space="preserve">   </w:t>
      </w:r>
      <w:r>
        <w:t xml:space="preserve"> </w:t>
      </w:r>
      <w:r w:rsidR="00A34F75">
        <w:t xml:space="preserve">Terugplaatsingsarrangement </w:t>
      </w:r>
    </w:p>
    <w:p w14:paraId="01B2CEFF" w14:textId="1181AA76" w:rsidR="00A34F75" w:rsidRDefault="00A34F75" w:rsidP="00513D36">
      <w:pPr>
        <w:pStyle w:val="Lijstalinea"/>
        <w:numPr>
          <w:ilvl w:val="0"/>
          <w:numId w:val="34"/>
        </w:numPr>
        <w:spacing w:after="0"/>
      </w:pPr>
      <w:r>
        <w:t>Indien voldoende ruimte vorming van een structuurgroep en een huiskamer</w:t>
      </w:r>
      <w:r w:rsidR="00FA0E3D">
        <w:t xml:space="preserve"> </w:t>
      </w:r>
      <w:r>
        <w:t>”time-out”</w:t>
      </w:r>
    </w:p>
    <w:p w14:paraId="202D5E8C" w14:textId="7AB9802B" w:rsidR="00C22793" w:rsidRDefault="00C22793" w:rsidP="00513D36">
      <w:pPr>
        <w:pStyle w:val="Lijstalinea"/>
        <w:numPr>
          <w:ilvl w:val="0"/>
          <w:numId w:val="33"/>
        </w:numPr>
        <w:spacing w:after="0"/>
      </w:pPr>
      <w:r>
        <w:t>VO</w:t>
      </w:r>
      <w:r w:rsidR="00513D36">
        <w:t xml:space="preserve"> groep voor kwetsbare leerlingen</w:t>
      </w:r>
    </w:p>
    <w:p w14:paraId="7B3EFE58" w14:textId="77777777" w:rsidR="00513D36" w:rsidRDefault="00513D36" w:rsidP="00513D36">
      <w:pPr>
        <w:spacing w:after="0"/>
        <w:rPr>
          <w:b/>
        </w:rPr>
      </w:pPr>
    </w:p>
    <w:p w14:paraId="68E1C7A6" w14:textId="7FBFC6EA" w:rsidR="00513D36" w:rsidRDefault="00513D36" w:rsidP="00513D36">
      <w:pPr>
        <w:spacing w:after="0"/>
        <w:rPr>
          <w:b/>
        </w:rPr>
      </w:pPr>
      <w:proofErr w:type="spellStart"/>
      <w:r>
        <w:rPr>
          <w:b/>
        </w:rPr>
        <w:t>Aventurijn</w:t>
      </w:r>
      <w:proofErr w:type="spellEnd"/>
    </w:p>
    <w:p w14:paraId="6B3F3FBC" w14:textId="05B0C0D1" w:rsidR="001B0213" w:rsidRPr="00513D36" w:rsidRDefault="00A34F75" w:rsidP="00513D36">
      <w:pPr>
        <w:spacing w:after="0"/>
        <w:rPr>
          <w:b/>
        </w:rPr>
      </w:pPr>
      <w:r>
        <w:t>De inzet van medewerkers van het</w:t>
      </w:r>
      <w:r w:rsidR="00C77496">
        <w:t xml:space="preserve"> expertise</w:t>
      </w:r>
      <w:r>
        <w:t>centrum</w:t>
      </w:r>
      <w:r w:rsidR="001B0213">
        <w:t xml:space="preserve"> </w:t>
      </w:r>
      <w:proofErr w:type="spellStart"/>
      <w:r w:rsidR="001B0213">
        <w:t>Aventurijn</w:t>
      </w:r>
      <w:proofErr w:type="spellEnd"/>
      <w:r w:rsidRPr="00A34F75">
        <w:t xml:space="preserve"> </w:t>
      </w:r>
      <w:r>
        <w:t xml:space="preserve">brengen we dicht bij de scholen. </w:t>
      </w:r>
      <w:r w:rsidR="00513D36">
        <w:t>P</w:t>
      </w:r>
      <w:r>
        <w:t xml:space="preserve">reventieve </w:t>
      </w:r>
      <w:r w:rsidR="00513D36">
        <w:t>ondersteuning bieden we bij</w:t>
      </w:r>
      <w:r>
        <w:t xml:space="preserve"> vraagstukken en individuele vragen waar de school mee zit.  Inzet en afstemming passend bij de ontvangende school is hierbij belangrijk. Daarnaast bieden we cursussen </w:t>
      </w:r>
      <w:proofErr w:type="spellStart"/>
      <w:r>
        <w:t>psycho</w:t>
      </w:r>
      <w:proofErr w:type="spellEnd"/>
      <w:r>
        <w:t>-educatie, gericht op leerkrachten uit ons samenwerkingsgebied, of op maat ter professionalisering van een school.</w:t>
      </w:r>
    </w:p>
    <w:p w14:paraId="4A4E945D" w14:textId="77777777" w:rsidR="001955CE" w:rsidRDefault="001955CE" w:rsidP="001B0213">
      <w:r>
        <w:t>Samenwerking met jeugdhulpverlenende instanties om te komen tot een gezamenlijk behandelplan. Samenwerking met externe ondersteunende instanties zoals bijvoorbeeld logopediepraktijken, fysiotherapiepraktijken om meer leerlingen te kunnen bereiken.</w:t>
      </w:r>
    </w:p>
    <w:p w14:paraId="419562BB" w14:textId="3EA542F6" w:rsidR="001955CE" w:rsidRDefault="00A34F75" w:rsidP="001B0213">
      <w:r>
        <w:t xml:space="preserve">Gedragsondersteuning  zoals </w:t>
      </w:r>
      <w:r w:rsidR="001955CE">
        <w:t xml:space="preserve">SOVA trainingen in de school om op die manier de steeds groter wordende groep leerlingen met </w:t>
      </w:r>
      <w:proofErr w:type="spellStart"/>
      <w:r w:rsidR="001955CE">
        <w:t>externaliserende</w:t>
      </w:r>
      <w:proofErr w:type="spellEnd"/>
      <w:r w:rsidR="001955CE">
        <w:t xml:space="preserve"> problematiek adequaat te kunnen begeleiden</w:t>
      </w:r>
      <w:r w:rsidR="00513D36">
        <w:t>.</w:t>
      </w:r>
    </w:p>
    <w:p w14:paraId="108F102B" w14:textId="0F450BA2" w:rsidR="001B0213" w:rsidRPr="001B0213" w:rsidRDefault="000A013D" w:rsidP="001B0213">
      <w:r>
        <w:t>Professionaliseren van de groepsleerkrachten en onderwijsassistenten om met complexe (</w:t>
      </w:r>
      <w:proofErr w:type="spellStart"/>
      <w:r>
        <w:t>externaliserend</w:t>
      </w:r>
      <w:proofErr w:type="spellEnd"/>
      <w:r>
        <w:t>) gedrag om te gaan</w:t>
      </w:r>
      <w:r w:rsidR="00A34F75">
        <w:t xml:space="preserve">. </w:t>
      </w:r>
    </w:p>
    <w:p w14:paraId="5B6BE8BB" w14:textId="77777777" w:rsidR="00CF46D6" w:rsidRDefault="00CF46D6" w:rsidP="00717B28">
      <w:pPr>
        <w:pStyle w:val="Kop1"/>
        <w:numPr>
          <w:ilvl w:val="0"/>
          <w:numId w:val="35"/>
        </w:numPr>
      </w:pPr>
      <w:bookmarkStart w:id="37" w:name="_Toc526504956"/>
      <w:r>
        <w:t>Inspectie</w:t>
      </w:r>
      <w:bookmarkEnd w:id="37"/>
    </w:p>
    <w:p w14:paraId="3DD05FA5" w14:textId="18ED8F37" w:rsidR="001B0213" w:rsidRPr="00071D7D" w:rsidRDefault="00B77155" w:rsidP="00320C32">
      <w:pPr>
        <w:pStyle w:val="Lijstalinea"/>
        <w:ind w:left="502"/>
        <w:rPr>
          <w:color w:val="FF0000"/>
        </w:rPr>
      </w:pPr>
      <w:r>
        <w:t>Onze basiskwaliteit is op orde: 20 januari 2015.</w:t>
      </w:r>
    </w:p>
    <w:p w14:paraId="7DF20698" w14:textId="77777777" w:rsidR="000E437F" w:rsidRDefault="000E437F" w:rsidP="00717B28">
      <w:pPr>
        <w:pStyle w:val="Kop1"/>
        <w:numPr>
          <w:ilvl w:val="0"/>
          <w:numId w:val="35"/>
        </w:numPr>
      </w:pPr>
      <w:bookmarkStart w:id="38" w:name="_Toc526504957"/>
      <w:r>
        <w:lastRenderedPageBreak/>
        <w:t>MR</w:t>
      </w:r>
      <w:bookmarkEnd w:id="38"/>
    </w:p>
    <w:p w14:paraId="48F3E443" w14:textId="77777777" w:rsidR="00026CAB" w:rsidRPr="00026CAB" w:rsidRDefault="00026CAB" w:rsidP="00026CAB"/>
    <w:p w14:paraId="4F88BFAC" w14:textId="77777777" w:rsidR="003F3D36" w:rsidRDefault="00026CAB" w:rsidP="003F3D36">
      <w:r>
        <w:t xml:space="preserve">Dit </w:t>
      </w:r>
      <w:proofErr w:type="spellStart"/>
      <w:r>
        <w:t>schoolondersteuningsprofiel</w:t>
      </w:r>
      <w:proofErr w:type="spellEnd"/>
      <w:r>
        <w:t xml:space="preserve"> is van advies voorzien door de MR;</w:t>
      </w:r>
    </w:p>
    <w:tbl>
      <w:tblPr>
        <w:tblStyle w:val="Tabelraster"/>
        <w:tblW w:w="0" w:type="auto"/>
        <w:tblLook w:val="04A0" w:firstRow="1" w:lastRow="0" w:firstColumn="1" w:lastColumn="0" w:noHBand="0" w:noVBand="1"/>
      </w:tblPr>
      <w:tblGrid>
        <w:gridCol w:w="4531"/>
        <w:gridCol w:w="4531"/>
      </w:tblGrid>
      <w:tr w:rsidR="00026CAB" w14:paraId="71D6540D" w14:textId="77777777" w:rsidTr="00026CAB">
        <w:tc>
          <w:tcPr>
            <w:tcW w:w="4531" w:type="dxa"/>
          </w:tcPr>
          <w:p w14:paraId="4C2E0173" w14:textId="77777777" w:rsidR="00026CAB" w:rsidRDefault="00026CAB" w:rsidP="003F3D36">
            <w:r>
              <w:t>Datum :</w:t>
            </w:r>
          </w:p>
          <w:p w14:paraId="1BFA7C0F" w14:textId="77777777" w:rsidR="00026CAB" w:rsidRDefault="00026CAB" w:rsidP="003F3D36"/>
          <w:p w14:paraId="737618C6" w14:textId="77777777" w:rsidR="00026CAB" w:rsidRDefault="00026CAB" w:rsidP="003F3D36"/>
          <w:p w14:paraId="14A14F28" w14:textId="77777777" w:rsidR="00026CAB" w:rsidRDefault="00026CAB" w:rsidP="003F3D36"/>
        </w:tc>
        <w:tc>
          <w:tcPr>
            <w:tcW w:w="4531" w:type="dxa"/>
          </w:tcPr>
          <w:p w14:paraId="0B666250" w14:textId="77777777" w:rsidR="00026CAB" w:rsidRDefault="00026CAB" w:rsidP="003F3D36">
            <w:r>
              <w:t>Plaats :</w:t>
            </w:r>
          </w:p>
        </w:tc>
      </w:tr>
      <w:tr w:rsidR="00026CAB" w14:paraId="2DEE9AB5" w14:textId="77777777" w:rsidTr="00026CAB">
        <w:tc>
          <w:tcPr>
            <w:tcW w:w="4531" w:type="dxa"/>
          </w:tcPr>
          <w:p w14:paraId="46637161" w14:textId="77777777" w:rsidR="00026CAB" w:rsidRDefault="00026CAB" w:rsidP="003F3D36">
            <w:r>
              <w:t>Naam  :</w:t>
            </w:r>
          </w:p>
          <w:p w14:paraId="70017D69" w14:textId="77777777" w:rsidR="00026CAB" w:rsidRDefault="00026CAB" w:rsidP="003F3D36"/>
          <w:p w14:paraId="043529EC" w14:textId="77777777" w:rsidR="00026CAB" w:rsidRDefault="00026CAB" w:rsidP="003F3D36"/>
          <w:p w14:paraId="0695F11E" w14:textId="77777777" w:rsidR="00026CAB" w:rsidRDefault="00026CAB" w:rsidP="003F3D36"/>
        </w:tc>
        <w:tc>
          <w:tcPr>
            <w:tcW w:w="4531" w:type="dxa"/>
          </w:tcPr>
          <w:p w14:paraId="414FD015" w14:textId="77777777" w:rsidR="00026CAB" w:rsidRDefault="00026CAB" w:rsidP="003F3D36">
            <w:r>
              <w:t>Handtekening:</w:t>
            </w:r>
          </w:p>
        </w:tc>
      </w:tr>
    </w:tbl>
    <w:p w14:paraId="35B1ECDE" w14:textId="77777777" w:rsidR="00026CAB" w:rsidRDefault="00026CAB" w:rsidP="003F3D36"/>
    <w:p w14:paraId="05D8D5B2" w14:textId="77777777" w:rsidR="00026CAB" w:rsidRDefault="00026CAB" w:rsidP="003F3D36"/>
    <w:p w14:paraId="6A8AC75B" w14:textId="77777777" w:rsidR="00026CAB" w:rsidRDefault="00026CAB" w:rsidP="003F3D36">
      <w:r>
        <w:t>Vastgesteld door het bestuur:</w:t>
      </w:r>
    </w:p>
    <w:tbl>
      <w:tblPr>
        <w:tblStyle w:val="Tabelraster"/>
        <w:tblW w:w="0" w:type="auto"/>
        <w:tblLook w:val="04A0" w:firstRow="1" w:lastRow="0" w:firstColumn="1" w:lastColumn="0" w:noHBand="0" w:noVBand="1"/>
      </w:tblPr>
      <w:tblGrid>
        <w:gridCol w:w="4531"/>
        <w:gridCol w:w="4531"/>
      </w:tblGrid>
      <w:tr w:rsidR="00026CAB" w14:paraId="2E01DB79" w14:textId="77777777" w:rsidTr="000C1EBA">
        <w:tc>
          <w:tcPr>
            <w:tcW w:w="4531" w:type="dxa"/>
          </w:tcPr>
          <w:p w14:paraId="690EE904" w14:textId="77777777" w:rsidR="00026CAB" w:rsidRDefault="00026CAB" w:rsidP="000C1EBA">
            <w:r>
              <w:t>Datum :</w:t>
            </w:r>
          </w:p>
          <w:p w14:paraId="7C0E1B10" w14:textId="77777777" w:rsidR="00026CAB" w:rsidRDefault="00026CAB" w:rsidP="000C1EBA"/>
          <w:p w14:paraId="44312222" w14:textId="77777777" w:rsidR="00026CAB" w:rsidRDefault="00026CAB" w:rsidP="000C1EBA"/>
          <w:p w14:paraId="2BF74CCB" w14:textId="77777777" w:rsidR="00026CAB" w:rsidRDefault="00026CAB" w:rsidP="000C1EBA"/>
        </w:tc>
        <w:tc>
          <w:tcPr>
            <w:tcW w:w="4531" w:type="dxa"/>
          </w:tcPr>
          <w:p w14:paraId="4949C470" w14:textId="77777777" w:rsidR="00026CAB" w:rsidRDefault="00026CAB" w:rsidP="000C1EBA">
            <w:r>
              <w:t>Plaats :</w:t>
            </w:r>
          </w:p>
        </w:tc>
      </w:tr>
      <w:tr w:rsidR="00026CAB" w14:paraId="48580968" w14:textId="77777777" w:rsidTr="000C1EBA">
        <w:tc>
          <w:tcPr>
            <w:tcW w:w="4531" w:type="dxa"/>
          </w:tcPr>
          <w:p w14:paraId="184D822F" w14:textId="77777777" w:rsidR="00026CAB" w:rsidRDefault="00026CAB" w:rsidP="000C1EBA">
            <w:r>
              <w:t>Naam  :</w:t>
            </w:r>
          </w:p>
          <w:p w14:paraId="7087F4A7" w14:textId="77777777" w:rsidR="00026CAB" w:rsidRDefault="00026CAB" w:rsidP="000C1EBA"/>
          <w:p w14:paraId="2AC1919F" w14:textId="77777777" w:rsidR="00026CAB" w:rsidRDefault="00026CAB" w:rsidP="000C1EBA"/>
          <w:p w14:paraId="5EFC4A6A" w14:textId="77777777" w:rsidR="00026CAB" w:rsidRDefault="00026CAB" w:rsidP="000C1EBA"/>
        </w:tc>
        <w:tc>
          <w:tcPr>
            <w:tcW w:w="4531" w:type="dxa"/>
          </w:tcPr>
          <w:p w14:paraId="0FBFB38E" w14:textId="77777777" w:rsidR="00026CAB" w:rsidRDefault="00026CAB" w:rsidP="000C1EBA">
            <w:r>
              <w:t>Handtekening:</w:t>
            </w:r>
          </w:p>
        </w:tc>
      </w:tr>
    </w:tbl>
    <w:p w14:paraId="746DA4CF" w14:textId="77777777" w:rsidR="00026CAB" w:rsidRDefault="00026CAB" w:rsidP="003F3D36"/>
    <w:p w14:paraId="2D5884B9" w14:textId="77777777" w:rsidR="00187ACE" w:rsidRDefault="00187ACE" w:rsidP="003F3D36"/>
    <w:tbl>
      <w:tblPr>
        <w:tblStyle w:val="Tabelraster"/>
        <w:tblW w:w="0" w:type="auto"/>
        <w:tblLook w:val="04A0" w:firstRow="1" w:lastRow="0" w:firstColumn="1" w:lastColumn="0" w:noHBand="0" w:noVBand="1"/>
      </w:tblPr>
      <w:tblGrid>
        <w:gridCol w:w="3220"/>
        <w:gridCol w:w="3789"/>
        <w:gridCol w:w="2053"/>
      </w:tblGrid>
      <w:tr w:rsidR="002B49D5" w14:paraId="6FB0E709" w14:textId="6EBC822A" w:rsidTr="00210252">
        <w:tc>
          <w:tcPr>
            <w:tcW w:w="3220" w:type="dxa"/>
            <w:shd w:val="clear" w:color="auto" w:fill="C5E0B3" w:themeFill="accent6" w:themeFillTint="66"/>
          </w:tcPr>
          <w:p w14:paraId="15EAA2A2" w14:textId="77777777" w:rsidR="00210252" w:rsidRDefault="00210252" w:rsidP="00774BA8">
            <w:pPr>
              <w:pStyle w:val="Kop2"/>
              <w:outlineLvl w:val="1"/>
            </w:pPr>
            <w:r w:rsidRPr="00E51641">
              <w:t>Basisondersteuning</w:t>
            </w:r>
          </w:p>
          <w:p w14:paraId="656DE39D" w14:textId="77777777" w:rsidR="00210252" w:rsidRDefault="00210252" w:rsidP="00774BA8">
            <w:pPr>
              <w:pStyle w:val="Geenafstand"/>
            </w:pPr>
          </w:p>
        </w:tc>
        <w:tc>
          <w:tcPr>
            <w:tcW w:w="3789" w:type="dxa"/>
            <w:shd w:val="clear" w:color="auto" w:fill="C5E0B3" w:themeFill="accent6" w:themeFillTint="66"/>
          </w:tcPr>
          <w:p w14:paraId="43C1E8CF" w14:textId="77777777" w:rsidR="00210252" w:rsidRDefault="00210252" w:rsidP="00774BA8">
            <w:pPr>
              <w:pStyle w:val="Kop2"/>
              <w:outlineLvl w:val="1"/>
            </w:pPr>
            <w:r w:rsidRPr="00E51641">
              <w:t>Extra ondersteuning</w:t>
            </w:r>
          </w:p>
          <w:p w14:paraId="010D20D3" w14:textId="77777777" w:rsidR="00210252" w:rsidRDefault="00210252" w:rsidP="00774BA8">
            <w:pPr>
              <w:pStyle w:val="Geenafstand"/>
            </w:pPr>
          </w:p>
        </w:tc>
        <w:tc>
          <w:tcPr>
            <w:tcW w:w="2053" w:type="dxa"/>
            <w:shd w:val="clear" w:color="auto" w:fill="C5E0B3" w:themeFill="accent6" w:themeFillTint="66"/>
          </w:tcPr>
          <w:p w14:paraId="50DA7EB7" w14:textId="77777777" w:rsidR="00210252" w:rsidRPr="00E51641" w:rsidRDefault="00210252" w:rsidP="00774BA8">
            <w:pPr>
              <w:pStyle w:val="Kop2"/>
              <w:outlineLvl w:val="1"/>
            </w:pPr>
          </w:p>
        </w:tc>
      </w:tr>
      <w:tr w:rsidR="002B49D5" w14:paraId="2EFBC126" w14:textId="693C1D40" w:rsidTr="00210252">
        <w:tc>
          <w:tcPr>
            <w:tcW w:w="3220" w:type="dxa"/>
          </w:tcPr>
          <w:p w14:paraId="709C40CD" w14:textId="77777777" w:rsidR="00210252" w:rsidRPr="00326D5B" w:rsidRDefault="00210252" w:rsidP="00774BA8">
            <w:pPr>
              <w:pStyle w:val="Geenafstand"/>
            </w:pPr>
            <w:r>
              <w:t xml:space="preserve">SBO Het Avontuur biedt met een intensief </w:t>
            </w:r>
            <w:r w:rsidRPr="00E51641">
              <w:t>programma</w:t>
            </w:r>
            <w:r>
              <w:t xml:space="preserve"> op maat, pedagogisch en didactisch, </w:t>
            </w:r>
            <w:r w:rsidRPr="00E51641">
              <w:t>een onderwij</w:t>
            </w:r>
            <w:r>
              <w:t xml:space="preserve">sprogramma. </w:t>
            </w:r>
            <w:r w:rsidRPr="00E51641">
              <w:t>We bieden een ononderbroken leer- en ontwikkellijn voor de leerlingen</w:t>
            </w:r>
            <w:r w:rsidRPr="00326D5B">
              <w:t xml:space="preserve"> </w:t>
            </w:r>
          </w:p>
          <w:p w14:paraId="356ED981" w14:textId="77777777" w:rsidR="00210252" w:rsidRDefault="00210252" w:rsidP="00774BA8">
            <w:pPr>
              <w:pStyle w:val="Geenafstand"/>
            </w:pPr>
            <w:r w:rsidRPr="00E51641">
              <w:t>Iedere leerling he</w:t>
            </w:r>
            <w:r>
              <w:t xml:space="preserve">eft een eigen OPP met </w:t>
            </w:r>
            <w:r w:rsidRPr="00E51641">
              <w:t>doelen die richting geven aan de onderwijsbehoefte</w:t>
            </w:r>
            <w:r>
              <w:t>n</w:t>
            </w:r>
            <w:r w:rsidRPr="00E51641">
              <w:t xml:space="preserve">. </w:t>
            </w:r>
            <w:r>
              <w:t>Leerlingen die aanpassingen nodig hebben op individueel niveau passend bij cognitieve mogelijkheden zowel in extra uitdaging (versnellen)als op handelingsniveau (aangepaste manier van werken) kunnen we binnen het systeem van de (niveau) groep realiseren (indien er geen andere indicaties zijn).</w:t>
            </w:r>
          </w:p>
        </w:tc>
        <w:tc>
          <w:tcPr>
            <w:tcW w:w="3789" w:type="dxa"/>
          </w:tcPr>
          <w:p w14:paraId="789B0C64" w14:textId="77777777" w:rsidR="00210252" w:rsidRPr="000A5917" w:rsidRDefault="00210252" w:rsidP="00774BA8">
            <w:pPr>
              <w:pStyle w:val="Geenafstand"/>
            </w:pPr>
            <w:r w:rsidRPr="00E51641">
              <w:t>B</w:t>
            </w:r>
            <w:r>
              <w:t xml:space="preserve">ij Het Avontuur </w:t>
            </w:r>
            <w:r w:rsidRPr="00E51641">
              <w:t xml:space="preserve">leveren we maatwerk en stemmen we per kind af op wat hij/zij nodig </w:t>
            </w:r>
            <w:r w:rsidRPr="000A5917">
              <w:t>heeft. De afstemming bestaat uit  interventies die worden toegepast vanuit het oranje en rode</w:t>
            </w:r>
            <w:r>
              <w:t xml:space="preserve"> gedeelte van de PBS piramide, z</w:t>
            </w:r>
            <w:r w:rsidRPr="000A5917">
              <w:t>owel in</w:t>
            </w:r>
            <w:r>
              <w:t>terventies op het gebied van</w:t>
            </w:r>
            <w:r w:rsidRPr="000A5917">
              <w:t xml:space="preserve"> sociaal emotioneel leren en gedrag. </w:t>
            </w:r>
          </w:p>
          <w:p w14:paraId="6F37530F" w14:textId="77777777" w:rsidR="00210252" w:rsidRPr="00E51641" w:rsidRDefault="00210252" w:rsidP="00774BA8">
            <w:pPr>
              <w:pStyle w:val="Geenafstand"/>
            </w:pPr>
          </w:p>
          <w:p w14:paraId="387A54AB" w14:textId="77777777" w:rsidR="00210252" w:rsidRPr="00E51641" w:rsidRDefault="00210252" w:rsidP="00774BA8">
            <w:pPr>
              <w:pStyle w:val="Geenafstand"/>
            </w:pPr>
            <w:r w:rsidRPr="00E51641">
              <w:t>Leerlingen waarbij naast het maatwerk extra ondersteuning in het te volgen onderwijsprogramma, of op sociaal emotioneel gebied een aangepaste aanpak nodig hebben vallen onder onze extra ondersteuning.</w:t>
            </w:r>
          </w:p>
          <w:p w14:paraId="480F0574" w14:textId="77777777" w:rsidR="00210252" w:rsidRPr="00E51641" w:rsidRDefault="00210252" w:rsidP="00774BA8">
            <w:pPr>
              <w:pStyle w:val="Geenafstand"/>
            </w:pPr>
            <w:r w:rsidRPr="00E51641">
              <w:t>Dit zijn leerlingen:</w:t>
            </w:r>
          </w:p>
          <w:p w14:paraId="03510B1C" w14:textId="77777777" w:rsidR="00210252" w:rsidRPr="00E51641" w:rsidRDefault="00210252" w:rsidP="00774BA8">
            <w:pPr>
              <w:pStyle w:val="Geenafstand"/>
              <w:numPr>
                <w:ilvl w:val="0"/>
                <w:numId w:val="2"/>
              </w:numPr>
            </w:pPr>
            <w:r>
              <w:t xml:space="preserve">die de </w:t>
            </w:r>
            <w:r w:rsidRPr="00E51641">
              <w:t>doelen niet lijken te halen.</w:t>
            </w:r>
          </w:p>
          <w:p w14:paraId="5723EE16" w14:textId="77777777" w:rsidR="00210252" w:rsidRPr="00E51641" w:rsidRDefault="00210252" w:rsidP="00774BA8">
            <w:pPr>
              <w:pStyle w:val="Geenafstand"/>
              <w:numPr>
                <w:ilvl w:val="0"/>
                <w:numId w:val="2"/>
              </w:numPr>
            </w:pPr>
            <w:r w:rsidRPr="00E51641">
              <w:lastRenderedPageBreak/>
              <w:t>met (ernstige) problemen in het sociaal emotioneel functioneren.</w:t>
            </w:r>
          </w:p>
          <w:p w14:paraId="1871B5B0" w14:textId="77777777" w:rsidR="00210252" w:rsidRPr="00E51641" w:rsidRDefault="00210252" w:rsidP="00774BA8">
            <w:pPr>
              <w:pStyle w:val="Geenafstand"/>
              <w:numPr>
                <w:ilvl w:val="0"/>
                <w:numId w:val="2"/>
              </w:numPr>
            </w:pPr>
            <w:r w:rsidRPr="00E51641">
              <w:t>met een corrigeerbaar gedragsprobleem.</w:t>
            </w:r>
          </w:p>
          <w:p w14:paraId="5D53D66F" w14:textId="77777777" w:rsidR="00210252" w:rsidRDefault="00210252" w:rsidP="00774BA8">
            <w:pPr>
              <w:pStyle w:val="Geenafstand"/>
              <w:numPr>
                <w:ilvl w:val="0"/>
                <w:numId w:val="2"/>
              </w:numPr>
            </w:pPr>
            <w:r w:rsidRPr="00E51641">
              <w:t>met lichte ontwikkelingsstoornissen.</w:t>
            </w:r>
          </w:p>
          <w:p w14:paraId="745654AF" w14:textId="77777777" w:rsidR="00210252" w:rsidRDefault="00210252" w:rsidP="00774BA8">
            <w:pPr>
              <w:pStyle w:val="Geenafstand"/>
            </w:pPr>
            <w:r w:rsidRPr="00E51641">
              <w:t>Ge</w:t>
            </w:r>
            <w:r>
              <w:t xml:space="preserve">durende het traject </w:t>
            </w:r>
            <w:r w:rsidRPr="00E51641">
              <w:t>proberen we duidelijkheid te creëren over de onderwijsbehoeften van de leerling en nemen we ouders mee in de kennismaking van de mogelijkheden van ons zorg- en onderwijssysteem</w:t>
            </w:r>
            <w:r>
              <w:t>, gericht op de toekomst van de leerling.</w:t>
            </w:r>
          </w:p>
        </w:tc>
        <w:tc>
          <w:tcPr>
            <w:tcW w:w="2053" w:type="dxa"/>
          </w:tcPr>
          <w:p w14:paraId="423B1A3C" w14:textId="424F13DF" w:rsidR="00210252" w:rsidRPr="00E51641" w:rsidRDefault="00210252" w:rsidP="00774BA8">
            <w:pPr>
              <w:pStyle w:val="Geenafstand"/>
            </w:pPr>
          </w:p>
        </w:tc>
      </w:tr>
    </w:tbl>
    <w:p w14:paraId="0B2DA726" w14:textId="706A3E8B" w:rsidR="00210252" w:rsidRPr="00E51641" w:rsidRDefault="00210252" w:rsidP="00210252">
      <w:pPr>
        <w:pStyle w:val="Geenafstand"/>
      </w:pPr>
    </w:p>
    <w:p w14:paraId="71721632" w14:textId="77777777" w:rsidR="00210252" w:rsidRPr="00E51641" w:rsidRDefault="00210252" w:rsidP="00210252">
      <w:pPr>
        <w:pStyle w:val="Geenafstand"/>
      </w:pPr>
    </w:p>
    <w:p w14:paraId="40CA819D" w14:textId="5EF58A02" w:rsidR="00210252" w:rsidRDefault="00210252" w:rsidP="00210252">
      <w:pPr>
        <w:pStyle w:val="Kop1"/>
        <w:keepLines w:val="0"/>
        <w:numPr>
          <w:ilvl w:val="0"/>
          <w:numId w:val="11"/>
        </w:numPr>
        <w:spacing w:after="60" w:line="276" w:lineRule="auto"/>
      </w:pPr>
      <w:r w:rsidRPr="00E51641">
        <w:t>Georganiseerde leerlingbegeleiding/ondersteuning</w:t>
      </w:r>
      <w:r>
        <w:t xml:space="preserve"> op </w:t>
      </w:r>
      <w:r w:rsidRPr="00E51641">
        <w:t>schoolniveau</w:t>
      </w:r>
    </w:p>
    <w:p w14:paraId="0CBC4F2A" w14:textId="0708FF32" w:rsidR="00A756B5" w:rsidRDefault="00A756B5" w:rsidP="00A756B5"/>
    <w:p w14:paraId="389FFA1A" w14:textId="77777777" w:rsidR="00A756B5" w:rsidRPr="00A756B5" w:rsidRDefault="00A756B5" w:rsidP="00A756B5"/>
    <w:tbl>
      <w:tblPr>
        <w:tblStyle w:val="Tabelraster"/>
        <w:tblW w:w="9351" w:type="dxa"/>
        <w:tblLook w:val="04A0" w:firstRow="1" w:lastRow="0" w:firstColumn="1" w:lastColumn="0" w:noHBand="0" w:noVBand="1"/>
      </w:tblPr>
      <w:tblGrid>
        <w:gridCol w:w="4673"/>
        <w:gridCol w:w="4678"/>
      </w:tblGrid>
      <w:tr w:rsidR="001C65A2" w14:paraId="210C0AD9" w14:textId="77777777" w:rsidTr="001C65A2">
        <w:tc>
          <w:tcPr>
            <w:tcW w:w="4673" w:type="dxa"/>
            <w:shd w:val="clear" w:color="auto" w:fill="A8D08D" w:themeFill="accent6" w:themeFillTint="99"/>
          </w:tcPr>
          <w:p w14:paraId="0907B432" w14:textId="64CCC7EA" w:rsidR="001C65A2" w:rsidRDefault="001C65A2" w:rsidP="00210252">
            <w:r w:rsidRPr="00E51641">
              <w:t>Basisondersteuning</w:t>
            </w:r>
          </w:p>
        </w:tc>
        <w:tc>
          <w:tcPr>
            <w:tcW w:w="4678" w:type="dxa"/>
            <w:shd w:val="clear" w:color="auto" w:fill="A8D08D" w:themeFill="accent6" w:themeFillTint="99"/>
          </w:tcPr>
          <w:p w14:paraId="3FADB221" w14:textId="77777777" w:rsidR="001C65A2" w:rsidRDefault="001C65A2" w:rsidP="00210252">
            <w:pPr>
              <w:pStyle w:val="Kop2"/>
              <w:outlineLvl w:val="1"/>
            </w:pPr>
            <w:r w:rsidRPr="00E51641">
              <w:t>Extra ondersteuning</w:t>
            </w:r>
          </w:p>
          <w:p w14:paraId="0798999D" w14:textId="77777777" w:rsidR="001C65A2" w:rsidRDefault="001C65A2" w:rsidP="00210252"/>
        </w:tc>
      </w:tr>
      <w:tr w:rsidR="001C65A2" w14:paraId="4CCEAD86" w14:textId="77777777" w:rsidTr="001C65A2">
        <w:tc>
          <w:tcPr>
            <w:tcW w:w="4673" w:type="dxa"/>
          </w:tcPr>
          <w:p w14:paraId="7FCE0571" w14:textId="77777777" w:rsidR="001C65A2" w:rsidRPr="00E51641" w:rsidRDefault="001C65A2" w:rsidP="00210252">
            <w:pPr>
              <w:pStyle w:val="Geenafstand"/>
            </w:pPr>
            <w:r>
              <w:t>SBO Het Avontuur werkt handelingsgerich</w:t>
            </w:r>
            <w:r w:rsidRPr="00E51641">
              <w:t>t:</w:t>
            </w:r>
          </w:p>
          <w:p w14:paraId="1DB3C786" w14:textId="77777777" w:rsidR="001C65A2" w:rsidRDefault="001C65A2" w:rsidP="00210252">
            <w:pPr>
              <w:pStyle w:val="Geenafstand"/>
            </w:pPr>
            <w:r>
              <w:t>Elke leerling krijgt een OPP opgesteld door de leerkracht,</w:t>
            </w:r>
            <w:r w:rsidRPr="00E51641">
              <w:t xml:space="preserve"> hierin worden belemmerende en s</w:t>
            </w:r>
            <w:r>
              <w:t xml:space="preserve">timulerende factoren opgenomen </w:t>
            </w:r>
            <w:r w:rsidRPr="00E51641">
              <w:t>die onderdeel vormen van de onderwijsbehoefte van de leerling.</w:t>
            </w:r>
            <w:r>
              <w:t xml:space="preserve"> Het OPP wordt jaarlijks geëvalueerd en eventueel bijgesteld. Het OPP wordt twee keer per jaar met ouders </w:t>
            </w:r>
            <w:r w:rsidRPr="00772D0C">
              <w:t xml:space="preserve">en de leerling </w:t>
            </w:r>
            <w:r>
              <w:t>besproken. De leerlingen worden in hun ontwikkeling gevolgd door de groepsleerkracht en de IB.</w:t>
            </w:r>
          </w:p>
          <w:p w14:paraId="14FA22BE" w14:textId="77777777" w:rsidR="001C65A2" w:rsidRPr="0096474E" w:rsidRDefault="001C65A2" w:rsidP="00210252">
            <w:pPr>
              <w:pStyle w:val="Geenafstand"/>
            </w:pPr>
            <w:r w:rsidRPr="0096474E">
              <w:t xml:space="preserve">Na 4 weken onderwijs </w:t>
            </w:r>
            <w:r>
              <w:t>is er een oriënterend gesprek met de ouders, zowel het OPP</w:t>
            </w:r>
            <w:r w:rsidRPr="0096474E">
              <w:t xml:space="preserve"> als de onderwijsbehoeften kunnen hier worden bijgesteld. Elke leerling wordt minimaal één keer </w:t>
            </w:r>
            <w:r>
              <w:t xml:space="preserve">per jaar </w:t>
            </w:r>
            <w:r w:rsidRPr="0096474E">
              <w:t xml:space="preserve">besproken </w:t>
            </w:r>
            <w:r>
              <w:t>tijdens de groepsbespreking met IB</w:t>
            </w:r>
            <w:r w:rsidRPr="0096474E">
              <w:t xml:space="preserve">. </w:t>
            </w:r>
          </w:p>
          <w:p w14:paraId="5B139C4D" w14:textId="77777777" w:rsidR="001C65A2" w:rsidRPr="00E51641" w:rsidRDefault="001C65A2" w:rsidP="00210252">
            <w:pPr>
              <w:pStyle w:val="Geenafstand"/>
            </w:pPr>
          </w:p>
          <w:p w14:paraId="1A60288A" w14:textId="77777777" w:rsidR="001C65A2" w:rsidRPr="00E51641" w:rsidRDefault="001C65A2" w:rsidP="00210252">
            <w:pPr>
              <w:pStyle w:val="Geenafstand"/>
            </w:pPr>
            <w:r w:rsidRPr="00E51641">
              <w:t>Ondersteuningsoverleg.</w:t>
            </w:r>
          </w:p>
          <w:p w14:paraId="7600058E" w14:textId="77777777" w:rsidR="001C65A2" w:rsidRDefault="001C65A2" w:rsidP="00210252">
            <w:pPr>
              <w:pStyle w:val="Geenafstand"/>
              <w:numPr>
                <w:ilvl w:val="0"/>
                <w:numId w:val="7"/>
              </w:numPr>
            </w:pPr>
            <w:r>
              <w:t xml:space="preserve">Er is eens in de 5 of </w:t>
            </w:r>
            <w:r w:rsidRPr="00150B74">
              <w:t>6 weken</w:t>
            </w:r>
            <w:r w:rsidRPr="00026CAB">
              <w:rPr>
                <w:color w:val="FF0000"/>
              </w:rPr>
              <w:t xml:space="preserve"> </w:t>
            </w:r>
            <w:r w:rsidRPr="00E51641">
              <w:t>intern leerlingenoverleg</w:t>
            </w:r>
            <w:r>
              <w:t xml:space="preserve"> met de interne zorgcommissie (IZC) voor leerlingen die dat nodig hebben&gt; ouders worden hierbij ook uitgenodigd. </w:t>
            </w:r>
          </w:p>
          <w:p w14:paraId="79E2071A" w14:textId="77777777" w:rsidR="001C65A2" w:rsidRDefault="001C65A2" w:rsidP="00210252">
            <w:pPr>
              <w:pStyle w:val="Geenafstand"/>
              <w:numPr>
                <w:ilvl w:val="0"/>
                <w:numId w:val="7"/>
              </w:numPr>
            </w:pPr>
            <w:r>
              <w:t>O</w:t>
            </w:r>
            <w:r w:rsidRPr="00E51641">
              <w:t xml:space="preserve">uders geven toestemming </w:t>
            </w:r>
            <w:r>
              <w:t>voor een bespreking in de IZC en/of  het MDO.</w:t>
            </w:r>
          </w:p>
          <w:p w14:paraId="6F376DA6" w14:textId="77777777" w:rsidR="001C65A2" w:rsidRDefault="001C65A2" w:rsidP="00210252">
            <w:pPr>
              <w:pStyle w:val="Geenafstand"/>
              <w:numPr>
                <w:ilvl w:val="0"/>
                <w:numId w:val="7"/>
              </w:numPr>
            </w:pPr>
            <w:r>
              <w:lastRenderedPageBreak/>
              <w:t>O</w:t>
            </w:r>
            <w:r w:rsidRPr="00E51641">
              <w:t xml:space="preserve">uders zijn aanwezig bij het </w:t>
            </w:r>
            <w:r>
              <w:t>IZC/MDO</w:t>
            </w:r>
          </w:p>
          <w:p w14:paraId="3C76673A" w14:textId="77777777" w:rsidR="001C65A2" w:rsidRDefault="001C65A2" w:rsidP="00210252">
            <w:pPr>
              <w:pStyle w:val="Geenafstand"/>
              <w:numPr>
                <w:ilvl w:val="0"/>
                <w:numId w:val="7"/>
              </w:numPr>
            </w:pPr>
            <w:r>
              <w:t>A</w:t>
            </w:r>
            <w:r w:rsidRPr="00E51641">
              <w:t>ls ouders geen toestemmi</w:t>
            </w:r>
            <w:r>
              <w:t>ng geven voor bespreking in de IZC/MDO</w:t>
            </w:r>
            <w:r w:rsidRPr="00E51641">
              <w:t>, is het mogelijk de leerling anoniem in te brengen.</w:t>
            </w:r>
          </w:p>
          <w:p w14:paraId="2562E188" w14:textId="77777777" w:rsidR="001C65A2" w:rsidRPr="00C46C56" w:rsidRDefault="001C65A2" w:rsidP="00210252">
            <w:pPr>
              <w:pStyle w:val="Geenafstand"/>
              <w:numPr>
                <w:ilvl w:val="0"/>
                <w:numId w:val="4"/>
              </w:numPr>
            </w:pPr>
            <w:r w:rsidRPr="00C46C56">
              <w:t>Er is indien dit nodig is, overleg met leerplicht.</w:t>
            </w:r>
          </w:p>
          <w:p w14:paraId="5D72E07E" w14:textId="77777777" w:rsidR="001C65A2" w:rsidRPr="00C46C56" w:rsidRDefault="001C65A2" w:rsidP="00210252">
            <w:pPr>
              <w:pStyle w:val="Geenafstand"/>
              <w:numPr>
                <w:ilvl w:val="0"/>
                <w:numId w:val="4"/>
              </w:numPr>
            </w:pPr>
            <w:r w:rsidRPr="00C46C56">
              <w:t>Alle leerlinge</w:t>
            </w:r>
            <w:r>
              <w:t xml:space="preserve">n worden door het JGZ voor een </w:t>
            </w:r>
            <w:r w:rsidRPr="00C46C56">
              <w:t xml:space="preserve">onderzoek uitgenodigd. </w:t>
            </w:r>
          </w:p>
          <w:p w14:paraId="1B1B238F" w14:textId="77777777" w:rsidR="001C65A2" w:rsidRPr="00E51641" w:rsidRDefault="001C65A2" w:rsidP="00210252">
            <w:pPr>
              <w:pStyle w:val="Geenafstand"/>
            </w:pPr>
          </w:p>
          <w:p w14:paraId="7B2FD9FF" w14:textId="77777777" w:rsidR="001C65A2" w:rsidRDefault="001C65A2" w:rsidP="00210252">
            <w:pPr>
              <w:pStyle w:val="Geenafstand"/>
            </w:pPr>
            <w:r w:rsidRPr="00E51641">
              <w:t>Cyclisch:</w:t>
            </w:r>
          </w:p>
          <w:p w14:paraId="75CAFC8D" w14:textId="77777777" w:rsidR="001C65A2" w:rsidRDefault="001C65A2" w:rsidP="00210252">
            <w:pPr>
              <w:pStyle w:val="Geenafstand"/>
              <w:numPr>
                <w:ilvl w:val="0"/>
                <w:numId w:val="24"/>
              </w:numPr>
            </w:pPr>
            <w:r>
              <w:t>Kinderen oefenen invloed uit op hun eigen leerproces en werken met een portfolio, hiermee kunnen ze anderen uitleggen welke ontwikkeling ze hebben gemaakt. Het bevordert hun motivatie en actieve betrokkenheid, dit past binnen onze ontwikkeling van leren zichtbaar maken (LZM)</w:t>
            </w:r>
          </w:p>
          <w:p w14:paraId="0747A33D" w14:textId="77777777" w:rsidR="001C65A2" w:rsidRPr="00EA2522" w:rsidRDefault="001C65A2" w:rsidP="00210252">
            <w:pPr>
              <w:pStyle w:val="Geenafstand"/>
              <w:numPr>
                <w:ilvl w:val="0"/>
                <w:numId w:val="24"/>
              </w:numPr>
            </w:pPr>
            <w:r>
              <w:t xml:space="preserve">Eén keer in de 5 á </w:t>
            </w:r>
            <w:r w:rsidRPr="00494862">
              <w:t>6 weken is er een leerlingbespreking, waarin kinderen die extra zorg nodig hebben worden besproken door de led</w:t>
            </w:r>
            <w:r>
              <w:t>en van de interne zorgcommissie</w:t>
            </w:r>
            <w:r w:rsidRPr="00494862">
              <w:t>. De leerkracht(casemanager) gebruikt hiervoor het speciale aanmeldingsformulier dat van te voren ingeleverd wordt bij de IB.</w:t>
            </w:r>
            <w:r w:rsidRPr="00EA2522">
              <w:rPr>
                <w:color w:val="FF0000"/>
              </w:rPr>
              <w:t xml:space="preserve"> </w:t>
            </w:r>
          </w:p>
          <w:p w14:paraId="624E11EE" w14:textId="77777777" w:rsidR="001C65A2" w:rsidRPr="00EA2522" w:rsidRDefault="001C65A2" w:rsidP="00210252">
            <w:pPr>
              <w:pStyle w:val="Geenafstand"/>
              <w:numPr>
                <w:ilvl w:val="0"/>
                <w:numId w:val="20"/>
              </w:numPr>
            </w:pPr>
            <w:r w:rsidRPr="00EA2522">
              <w:t>Groepsplannen aanpassen en evalueren met de IB.</w:t>
            </w:r>
          </w:p>
          <w:p w14:paraId="6812CF32" w14:textId="77777777" w:rsidR="001C65A2" w:rsidRDefault="001C65A2" w:rsidP="00210252">
            <w:pPr>
              <w:pStyle w:val="Geenafstand"/>
              <w:numPr>
                <w:ilvl w:val="0"/>
                <w:numId w:val="20"/>
              </w:numPr>
            </w:pPr>
            <w:r>
              <w:t>We hanteren de Sociale Competentie Observatielijst (SCOL</w:t>
            </w:r>
            <w:r w:rsidRPr="00332E75">
              <w:t xml:space="preserve">), het ontwikkelingsverloop van het gedrag wordt hiermee systematisch gevolgd en de ontwikkeling geanalyseerd en bij voortgangsgesprekken teruggekoppeld naar ouders </w:t>
            </w:r>
            <w:r w:rsidRPr="00EA2522">
              <w:t xml:space="preserve">(zie schoolgids blz.28). </w:t>
            </w:r>
            <w:r w:rsidRPr="00332E75">
              <w:t>Gesprekken met leerlingen worden hierin meegenomen.</w:t>
            </w:r>
          </w:p>
          <w:p w14:paraId="34A3950B" w14:textId="77777777" w:rsidR="001C65A2" w:rsidRDefault="001C65A2" w:rsidP="00210252">
            <w:pPr>
              <w:pStyle w:val="Geenafstand"/>
              <w:numPr>
                <w:ilvl w:val="0"/>
                <w:numId w:val="20"/>
              </w:numPr>
            </w:pPr>
            <w:r w:rsidRPr="002F6F51">
              <w:t xml:space="preserve">Analyse methode gebonden toetsen en landelijk genormeerde toetsen. </w:t>
            </w:r>
            <w:r w:rsidRPr="00332E75">
              <w:t xml:space="preserve">We werken volgens de </w:t>
            </w:r>
            <w:proofErr w:type="spellStart"/>
            <w:r w:rsidRPr="00332E75">
              <w:t>toetskalender</w:t>
            </w:r>
            <w:proofErr w:type="spellEnd"/>
            <w:r w:rsidRPr="00332E75">
              <w:t xml:space="preserve">. Na de </w:t>
            </w:r>
            <w:proofErr w:type="spellStart"/>
            <w:r w:rsidRPr="00EA2522">
              <w:t>toetsperiode</w:t>
            </w:r>
            <w:proofErr w:type="spellEnd"/>
            <w:r w:rsidRPr="00EA2522">
              <w:t xml:space="preserve"> worden de toetsen van </w:t>
            </w:r>
            <w:r>
              <w:t xml:space="preserve">leerlingen met een opvallende uitkomst </w:t>
            </w:r>
            <w:r w:rsidRPr="00EA2522">
              <w:t xml:space="preserve"> besproken in de IZC- intern. </w:t>
            </w:r>
          </w:p>
          <w:p w14:paraId="0299A5B6" w14:textId="77777777" w:rsidR="001C65A2" w:rsidRPr="00332E75" w:rsidRDefault="001C65A2" w:rsidP="00210252">
            <w:pPr>
              <w:pStyle w:val="Geenafstand"/>
              <w:numPr>
                <w:ilvl w:val="0"/>
                <w:numId w:val="20"/>
              </w:numPr>
            </w:pPr>
            <w:r w:rsidRPr="00332E75">
              <w:t>Twee keer per jaar krijgen de leerlingen een verslag mee naar huis, hierin staan de vorderingen op verschillende ontwikkelingsgebieden.</w:t>
            </w:r>
          </w:p>
          <w:p w14:paraId="6608E28C" w14:textId="77777777" w:rsidR="001C65A2" w:rsidRDefault="001C65A2" w:rsidP="00210252"/>
        </w:tc>
        <w:tc>
          <w:tcPr>
            <w:tcW w:w="4678" w:type="dxa"/>
          </w:tcPr>
          <w:p w14:paraId="5B0ED13A" w14:textId="77777777" w:rsidR="001C65A2" w:rsidRDefault="001C65A2" w:rsidP="00210252">
            <w:pPr>
              <w:pStyle w:val="Geenafstand"/>
            </w:pPr>
            <w:r>
              <w:lastRenderedPageBreak/>
              <w:t>MDO</w:t>
            </w:r>
          </w:p>
          <w:p w14:paraId="627D91C2" w14:textId="77777777" w:rsidR="001C65A2" w:rsidRPr="00813661" w:rsidRDefault="001C65A2" w:rsidP="00210252">
            <w:pPr>
              <w:pStyle w:val="Tekstopmerking"/>
              <w:rPr>
                <w:sz w:val="22"/>
                <w:szCs w:val="22"/>
              </w:rPr>
            </w:pPr>
            <w:r w:rsidRPr="00813661">
              <w:rPr>
                <w:sz w:val="22"/>
                <w:szCs w:val="22"/>
              </w:rPr>
              <w:t xml:space="preserve">In het multidisciplinair overleg (MDO) zit een multidisciplinair team (directeur, intern begeleider, leerkracht, </w:t>
            </w:r>
            <w:r>
              <w:rPr>
                <w:sz w:val="22"/>
                <w:szCs w:val="22"/>
              </w:rPr>
              <w:t xml:space="preserve"> maatschappelijk werker</w:t>
            </w:r>
            <w:r w:rsidRPr="00813661">
              <w:rPr>
                <w:sz w:val="22"/>
                <w:szCs w:val="22"/>
              </w:rPr>
              <w:t>, medewerkers samenwerkingsv</w:t>
            </w:r>
            <w:r>
              <w:rPr>
                <w:sz w:val="22"/>
                <w:szCs w:val="22"/>
              </w:rPr>
              <w:t>erband, schoolarts</w:t>
            </w:r>
            <w:r w:rsidRPr="00813661">
              <w:rPr>
                <w:sz w:val="22"/>
                <w:szCs w:val="22"/>
              </w:rPr>
              <w:t>, ouders en indien nodig andere betrokken instanties/ deskundigen</w:t>
            </w:r>
            <w:r>
              <w:rPr>
                <w:sz w:val="22"/>
                <w:szCs w:val="22"/>
              </w:rPr>
              <w:t>). I</w:t>
            </w:r>
            <w:r w:rsidRPr="00813661">
              <w:rPr>
                <w:sz w:val="22"/>
                <w:szCs w:val="22"/>
              </w:rPr>
              <w:t xml:space="preserve">n het MDO </w:t>
            </w:r>
            <w:r>
              <w:rPr>
                <w:sz w:val="22"/>
                <w:szCs w:val="22"/>
              </w:rPr>
              <w:t>kan een leerling</w:t>
            </w:r>
            <w:r w:rsidRPr="00813661">
              <w:rPr>
                <w:sz w:val="22"/>
                <w:szCs w:val="22"/>
              </w:rPr>
              <w:t xml:space="preserve"> worden doorverwezen, teruggeplaatst of een arr</w:t>
            </w:r>
            <w:r>
              <w:rPr>
                <w:sz w:val="22"/>
                <w:szCs w:val="22"/>
              </w:rPr>
              <w:t>angement worden aangevraagd.</w:t>
            </w:r>
          </w:p>
          <w:p w14:paraId="064DAAB4" w14:textId="77777777" w:rsidR="001C65A2" w:rsidRPr="00813661" w:rsidRDefault="001C65A2" w:rsidP="00210252">
            <w:pPr>
              <w:pStyle w:val="Geenafstand"/>
            </w:pPr>
          </w:p>
          <w:p w14:paraId="6C9A6C17" w14:textId="77777777" w:rsidR="001C65A2" w:rsidRDefault="001C65A2" w:rsidP="00210252">
            <w:pPr>
              <w:pStyle w:val="Geenafstand"/>
            </w:pPr>
            <w:r>
              <w:t xml:space="preserve">Leerlingen waar (verwacht wordt dat er) extra ondersteuningsacties voor ingezet (gaan) worden, worden in het MDO besproken. </w:t>
            </w:r>
            <w:r w:rsidRPr="00E51641">
              <w:t>Voor leerlingen waarbij ge</w:t>
            </w:r>
            <w:r>
              <w:t xml:space="preserve">durende het traject bij Het Avontuur </w:t>
            </w:r>
            <w:r w:rsidRPr="00E51641">
              <w:t>duidelijk wordt dat ze ext</w:t>
            </w:r>
            <w:r>
              <w:t>ra onderwijsondersteuning of met</w:t>
            </w:r>
            <w:r w:rsidRPr="00E51641">
              <w:t xml:space="preserve"> een arrangement naar het reguliere onderwijs of een andere onderwijs/behandelplek kunnen doorstromen, </w:t>
            </w:r>
            <w:r>
              <w:t>worden</w:t>
            </w:r>
            <w:r w:rsidRPr="009D0EA6">
              <w:t xml:space="preserve"> </w:t>
            </w:r>
            <w:r w:rsidRPr="00E51641">
              <w:t>tijdens het t</w:t>
            </w:r>
            <w:r>
              <w:t>raject de nodige stappen gezet (</w:t>
            </w:r>
            <w:r w:rsidRPr="00E51641">
              <w:t>ouders uitleg g</w:t>
            </w:r>
            <w:r>
              <w:t>even over ons onderwijssysteem; onderzoeken afnemen;</w:t>
            </w:r>
            <w:r w:rsidRPr="00E51641">
              <w:t xml:space="preserve"> </w:t>
            </w:r>
            <w:r>
              <w:t>SMW; kernteam; jeugdteam</w:t>
            </w:r>
            <w:r w:rsidRPr="009D0EA6">
              <w:t xml:space="preserve"> </w:t>
            </w:r>
            <w:r>
              <w:t>ingeschakeld; etc.). In het OPP en het</w:t>
            </w:r>
            <w:r w:rsidRPr="000A5917">
              <w:t xml:space="preserve"> groepsplan</w:t>
            </w:r>
            <w:r>
              <w:t xml:space="preserve"> </w:t>
            </w:r>
            <w:r w:rsidRPr="000A5917">
              <w:t>wor</w:t>
            </w:r>
            <w:r>
              <w:t>dt  de strategie aangegeven</w:t>
            </w:r>
            <w:r w:rsidRPr="000A5917">
              <w:t>.</w:t>
            </w:r>
          </w:p>
          <w:p w14:paraId="7B31B11A" w14:textId="77777777" w:rsidR="001C65A2" w:rsidRDefault="001C65A2" w:rsidP="00210252">
            <w:pPr>
              <w:pStyle w:val="Geenafstand"/>
            </w:pPr>
          </w:p>
          <w:p w14:paraId="3C64314D" w14:textId="77777777" w:rsidR="001C65A2" w:rsidRDefault="001C65A2" w:rsidP="00210252">
            <w:pPr>
              <w:pStyle w:val="Geenafstand"/>
              <w:numPr>
                <w:ilvl w:val="0"/>
                <w:numId w:val="18"/>
              </w:numPr>
            </w:pPr>
            <w:r>
              <w:t>IZC</w:t>
            </w:r>
            <w:r w:rsidRPr="00FF3C8C">
              <w:rPr>
                <w:color w:val="FF0000"/>
              </w:rPr>
              <w:t xml:space="preserve"> </w:t>
            </w:r>
            <w:r>
              <w:t>.</w:t>
            </w:r>
          </w:p>
          <w:p w14:paraId="6AC41E61" w14:textId="77777777" w:rsidR="001C65A2" w:rsidRPr="00E51641" w:rsidRDefault="001C65A2" w:rsidP="00210252">
            <w:pPr>
              <w:pStyle w:val="Geenafstand"/>
              <w:ind w:left="720"/>
            </w:pPr>
            <w:r>
              <w:t xml:space="preserve">Wanneer leerlingen extra zorg nodig hebben worden ze door de leerkracht aangemeld bij de Interne Zorgcommissie (IZC). </w:t>
            </w:r>
            <w:r w:rsidRPr="000A5917">
              <w:t>Leerlingen worden besproken in de</w:t>
            </w:r>
            <w:r>
              <w:t xml:space="preserve"> IZC (zie schoolgids pagina 27)</w:t>
            </w:r>
          </w:p>
          <w:p w14:paraId="00CE4D0D" w14:textId="77777777" w:rsidR="001C65A2" w:rsidRDefault="001C65A2" w:rsidP="00210252">
            <w:pPr>
              <w:pStyle w:val="Geenafstand"/>
              <w:rPr>
                <w:color w:val="92D050"/>
              </w:rPr>
            </w:pPr>
            <w:r w:rsidRPr="00E51641">
              <w:rPr>
                <w:color w:val="92D050"/>
              </w:rPr>
              <w:t xml:space="preserve"> </w:t>
            </w:r>
          </w:p>
          <w:p w14:paraId="056EAF16" w14:textId="77777777" w:rsidR="001C65A2" w:rsidRPr="0063125D" w:rsidRDefault="001C65A2" w:rsidP="00210252">
            <w:pPr>
              <w:pStyle w:val="Geenafstand"/>
            </w:pPr>
            <w:r w:rsidRPr="0063125D">
              <w:t>Voor de extra ondersteuning hanteren we de volgende documenten:</w:t>
            </w:r>
          </w:p>
          <w:p w14:paraId="023F9DCA" w14:textId="77777777" w:rsidR="001C65A2" w:rsidRPr="0063125D" w:rsidRDefault="001C65A2" w:rsidP="00210252">
            <w:pPr>
              <w:pStyle w:val="Geenafstand"/>
            </w:pPr>
          </w:p>
          <w:p w14:paraId="5D94EF3C" w14:textId="77777777" w:rsidR="001C65A2" w:rsidRPr="0063125D" w:rsidRDefault="001C65A2" w:rsidP="00210252">
            <w:pPr>
              <w:pStyle w:val="Geenafstand"/>
              <w:numPr>
                <w:ilvl w:val="0"/>
                <w:numId w:val="6"/>
              </w:numPr>
            </w:pPr>
            <w:r w:rsidRPr="0063125D">
              <w:t>Observatielijsten</w:t>
            </w:r>
          </w:p>
          <w:p w14:paraId="35AAA8BE" w14:textId="77777777" w:rsidR="001C65A2" w:rsidRPr="0063125D" w:rsidRDefault="001C65A2" w:rsidP="00210252">
            <w:pPr>
              <w:pStyle w:val="Geenafstand"/>
              <w:numPr>
                <w:ilvl w:val="0"/>
                <w:numId w:val="6"/>
              </w:numPr>
            </w:pPr>
            <w:r w:rsidRPr="0063125D">
              <w:t>OPP</w:t>
            </w:r>
          </w:p>
          <w:p w14:paraId="6F18552A" w14:textId="77777777" w:rsidR="001C65A2" w:rsidRPr="0063125D" w:rsidRDefault="001C65A2" w:rsidP="00210252">
            <w:pPr>
              <w:pStyle w:val="Geenafstand"/>
              <w:numPr>
                <w:ilvl w:val="0"/>
                <w:numId w:val="6"/>
              </w:numPr>
            </w:pPr>
            <w:r w:rsidRPr="0063125D">
              <w:t>Groepsplannen</w:t>
            </w:r>
          </w:p>
          <w:p w14:paraId="13882BCA" w14:textId="77777777" w:rsidR="001C65A2" w:rsidRPr="0063125D" w:rsidRDefault="001C65A2" w:rsidP="00210252">
            <w:pPr>
              <w:pStyle w:val="Geenafstand"/>
              <w:numPr>
                <w:ilvl w:val="0"/>
                <w:numId w:val="6"/>
              </w:numPr>
            </w:pPr>
            <w:r w:rsidRPr="0063125D">
              <w:t>Analyse toetsen</w:t>
            </w:r>
          </w:p>
          <w:p w14:paraId="6A049DDA" w14:textId="77777777" w:rsidR="001C65A2" w:rsidRDefault="001C65A2" w:rsidP="00210252">
            <w:pPr>
              <w:pStyle w:val="Geenafstand"/>
              <w:numPr>
                <w:ilvl w:val="0"/>
                <w:numId w:val="6"/>
              </w:numPr>
            </w:pPr>
            <w:r w:rsidRPr="0063125D">
              <w:t>Onderzoek</w:t>
            </w:r>
          </w:p>
          <w:p w14:paraId="4E289A3F" w14:textId="77777777" w:rsidR="001C65A2" w:rsidRDefault="001C65A2" w:rsidP="00210252">
            <w:pPr>
              <w:pStyle w:val="Geenafstand"/>
              <w:numPr>
                <w:ilvl w:val="0"/>
                <w:numId w:val="7"/>
              </w:numPr>
            </w:pPr>
            <w:r>
              <w:t>O</w:t>
            </w:r>
            <w:r w:rsidRPr="00E51641">
              <w:t xml:space="preserve">uders geven toestemming </w:t>
            </w:r>
            <w:r>
              <w:t>voor bespreking in de IZC en/of  MDO.</w:t>
            </w:r>
          </w:p>
          <w:p w14:paraId="06B24BDD" w14:textId="77777777" w:rsidR="001C65A2" w:rsidRDefault="001C65A2" w:rsidP="00210252">
            <w:pPr>
              <w:pStyle w:val="Geenafstand"/>
              <w:numPr>
                <w:ilvl w:val="0"/>
                <w:numId w:val="7"/>
              </w:numPr>
            </w:pPr>
            <w:r>
              <w:t>Ouders zijn aanwezig bij de</w:t>
            </w:r>
            <w:r w:rsidRPr="00E51641">
              <w:t xml:space="preserve"> </w:t>
            </w:r>
            <w:r>
              <w:t>IZC/MDO</w:t>
            </w:r>
          </w:p>
          <w:p w14:paraId="0115231F" w14:textId="77777777" w:rsidR="001C65A2" w:rsidRPr="00E51641" w:rsidRDefault="001C65A2" w:rsidP="00210252">
            <w:pPr>
              <w:pStyle w:val="Geenafstand"/>
              <w:numPr>
                <w:ilvl w:val="0"/>
                <w:numId w:val="7"/>
              </w:numPr>
            </w:pPr>
            <w:r>
              <w:t>A</w:t>
            </w:r>
            <w:r w:rsidRPr="00E51641">
              <w:t>ls ouders geen toestemmi</w:t>
            </w:r>
            <w:r>
              <w:t>ng geven voor bespreking in de IZC/MDO</w:t>
            </w:r>
            <w:r w:rsidRPr="00E51641">
              <w:t>, is het mogelijk de leerling anoniem in te brengen.</w:t>
            </w:r>
          </w:p>
          <w:p w14:paraId="7DE80C24" w14:textId="77777777" w:rsidR="001C65A2" w:rsidRDefault="001C65A2" w:rsidP="00210252"/>
        </w:tc>
      </w:tr>
      <w:tr w:rsidR="001C65A2" w14:paraId="09E59BCD" w14:textId="77777777" w:rsidTr="001C65A2">
        <w:tc>
          <w:tcPr>
            <w:tcW w:w="4673" w:type="dxa"/>
          </w:tcPr>
          <w:p w14:paraId="2FE3BCA8" w14:textId="77777777" w:rsidR="001C65A2" w:rsidRDefault="001C65A2" w:rsidP="00210252"/>
        </w:tc>
        <w:tc>
          <w:tcPr>
            <w:tcW w:w="4678" w:type="dxa"/>
          </w:tcPr>
          <w:p w14:paraId="4EC93DBD" w14:textId="77777777" w:rsidR="001C65A2" w:rsidRDefault="001C65A2" w:rsidP="00210252"/>
        </w:tc>
      </w:tr>
    </w:tbl>
    <w:p w14:paraId="79C7A163" w14:textId="77777777" w:rsidR="00210252" w:rsidRPr="00210252" w:rsidRDefault="00210252" w:rsidP="00210252"/>
    <w:tbl>
      <w:tblPr>
        <w:tblStyle w:val="Tabelraster"/>
        <w:tblW w:w="9016" w:type="dxa"/>
        <w:tblLayout w:type="fixed"/>
        <w:tblLook w:val="04A0" w:firstRow="1" w:lastRow="0" w:firstColumn="1" w:lastColumn="0" w:noHBand="0" w:noVBand="1"/>
      </w:tblPr>
      <w:tblGrid>
        <w:gridCol w:w="4531"/>
        <w:gridCol w:w="4485"/>
      </w:tblGrid>
      <w:tr w:rsidR="00210252" w14:paraId="09E97186" w14:textId="09AA8CE4" w:rsidTr="00210252">
        <w:tc>
          <w:tcPr>
            <w:tcW w:w="4531" w:type="dxa"/>
            <w:shd w:val="clear" w:color="auto" w:fill="C5E0B3" w:themeFill="accent6" w:themeFillTint="66"/>
          </w:tcPr>
          <w:p w14:paraId="33DB2AD8" w14:textId="1DD0A478" w:rsidR="00210252" w:rsidRDefault="00210252" w:rsidP="00774BA8">
            <w:pPr>
              <w:pStyle w:val="Kop2"/>
              <w:outlineLvl w:val="1"/>
            </w:pPr>
          </w:p>
        </w:tc>
        <w:tc>
          <w:tcPr>
            <w:tcW w:w="4485" w:type="dxa"/>
            <w:shd w:val="clear" w:color="auto" w:fill="C5E0B3" w:themeFill="accent6" w:themeFillTint="66"/>
          </w:tcPr>
          <w:p w14:paraId="7A076CE4" w14:textId="55EDAB2A" w:rsidR="00210252" w:rsidRPr="00210252" w:rsidRDefault="00210252" w:rsidP="00210252">
            <w:pPr>
              <w:pStyle w:val="Kop2"/>
              <w:outlineLvl w:val="1"/>
            </w:pPr>
          </w:p>
        </w:tc>
      </w:tr>
      <w:tr w:rsidR="00210252" w14:paraId="5B7D27CC" w14:textId="73ECBCD3" w:rsidTr="00210252">
        <w:tc>
          <w:tcPr>
            <w:tcW w:w="4531" w:type="dxa"/>
          </w:tcPr>
          <w:p w14:paraId="46473003" w14:textId="77777777" w:rsidR="00210252" w:rsidRDefault="00210252" w:rsidP="00210252">
            <w:pPr>
              <w:pStyle w:val="Geenafstand"/>
              <w:numPr>
                <w:ilvl w:val="0"/>
                <w:numId w:val="20"/>
              </w:numPr>
            </w:pPr>
          </w:p>
        </w:tc>
        <w:tc>
          <w:tcPr>
            <w:tcW w:w="4485" w:type="dxa"/>
          </w:tcPr>
          <w:p w14:paraId="0624073E" w14:textId="77777777" w:rsidR="00210252" w:rsidRPr="00E51641" w:rsidRDefault="00210252" w:rsidP="00774BA8">
            <w:pPr>
              <w:pStyle w:val="Geenafstand"/>
            </w:pPr>
          </w:p>
          <w:p w14:paraId="2F36919E" w14:textId="77777777" w:rsidR="00210252" w:rsidRDefault="00210252" w:rsidP="00774BA8"/>
        </w:tc>
      </w:tr>
    </w:tbl>
    <w:p w14:paraId="6B6CAF4C" w14:textId="77777777" w:rsidR="00210252" w:rsidRDefault="00210252" w:rsidP="00210252">
      <w:pPr>
        <w:rPr>
          <w:lang w:eastAsia="nl-NL"/>
        </w:rPr>
      </w:pPr>
    </w:p>
    <w:p w14:paraId="438DEFEB" w14:textId="77777777" w:rsidR="00210252" w:rsidRDefault="00210252" w:rsidP="00210252">
      <w:pPr>
        <w:pStyle w:val="Kop1"/>
        <w:numPr>
          <w:ilvl w:val="0"/>
          <w:numId w:val="11"/>
        </w:numPr>
      </w:pPr>
      <w:r w:rsidRPr="00E51641">
        <w:t>Gedifferentieerd planmatig werken/leren</w:t>
      </w:r>
      <w:r>
        <w:t xml:space="preserve"> </w:t>
      </w:r>
      <w:r w:rsidRPr="00E51641">
        <w:t>groepsniveau</w:t>
      </w:r>
    </w:p>
    <w:tbl>
      <w:tblPr>
        <w:tblStyle w:val="Tabelraster"/>
        <w:tblW w:w="9493" w:type="dxa"/>
        <w:tblLook w:val="04A0" w:firstRow="1" w:lastRow="0" w:firstColumn="1" w:lastColumn="0" w:noHBand="0" w:noVBand="1"/>
      </w:tblPr>
      <w:tblGrid>
        <w:gridCol w:w="4673"/>
        <w:gridCol w:w="4820"/>
      </w:tblGrid>
      <w:tr w:rsidR="001C65A2" w14:paraId="490768C4" w14:textId="6B003813" w:rsidTr="001C65A2">
        <w:tc>
          <w:tcPr>
            <w:tcW w:w="4673" w:type="dxa"/>
            <w:shd w:val="clear" w:color="auto" w:fill="C5E0B3" w:themeFill="accent6" w:themeFillTint="66"/>
          </w:tcPr>
          <w:p w14:paraId="3739E735" w14:textId="77777777" w:rsidR="001C65A2" w:rsidRDefault="001C65A2" w:rsidP="00774BA8">
            <w:pPr>
              <w:pStyle w:val="Kop2"/>
              <w:outlineLvl w:val="1"/>
            </w:pPr>
            <w:r w:rsidRPr="00E51641">
              <w:t>Basisondersteuning.</w:t>
            </w:r>
          </w:p>
        </w:tc>
        <w:tc>
          <w:tcPr>
            <w:tcW w:w="4820" w:type="dxa"/>
            <w:shd w:val="clear" w:color="auto" w:fill="C5E0B3" w:themeFill="accent6" w:themeFillTint="66"/>
          </w:tcPr>
          <w:p w14:paraId="4367B81E" w14:textId="77777777" w:rsidR="001C65A2" w:rsidRDefault="001C65A2" w:rsidP="00774BA8">
            <w:pPr>
              <w:pStyle w:val="Kop2"/>
              <w:outlineLvl w:val="1"/>
            </w:pPr>
            <w:r>
              <w:t>Extra ondersteuning</w:t>
            </w:r>
          </w:p>
          <w:p w14:paraId="7D0F24E5" w14:textId="77777777" w:rsidR="001C65A2" w:rsidRDefault="001C65A2" w:rsidP="00774BA8"/>
        </w:tc>
      </w:tr>
      <w:tr w:rsidR="001C65A2" w14:paraId="575B1B17" w14:textId="3B1192A6" w:rsidTr="001C65A2">
        <w:tc>
          <w:tcPr>
            <w:tcW w:w="4673" w:type="dxa"/>
          </w:tcPr>
          <w:p w14:paraId="3C4AFF8B" w14:textId="77777777" w:rsidR="001C65A2" w:rsidRPr="00E51641" w:rsidRDefault="001C65A2" w:rsidP="00774BA8">
            <w:pPr>
              <w:pStyle w:val="Geenafstand"/>
            </w:pPr>
            <w:r w:rsidRPr="00E51641">
              <w:t>Handelingsgericht werken in stamgroepen</w:t>
            </w:r>
            <w:r>
              <w:t xml:space="preserve"> </w:t>
            </w:r>
            <w:r w:rsidRPr="00E51641">
              <w:t xml:space="preserve"> en niveaugroepen.</w:t>
            </w:r>
          </w:p>
          <w:p w14:paraId="243A5742" w14:textId="77777777" w:rsidR="001C65A2" w:rsidRPr="00E51641" w:rsidRDefault="001C65A2" w:rsidP="00774BA8">
            <w:pPr>
              <w:pStyle w:val="Geenafstand"/>
            </w:pPr>
          </w:p>
          <w:p w14:paraId="6D3237B2" w14:textId="72E7CF41" w:rsidR="001C65A2" w:rsidRPr="00E51641" w:rsidRDefault="001C65A2" w:rsidP="00774BA8">
            <w:pPr>
              <w:pStyle w:val="Geenafstand"/>
            </w:pPr>
            <w:r w:rsidRPr="00E51641">
              <w:t>Alle leerlingen hebben een individueel OPP</w:t>
            </w:r>
            <w:r>
              <w:t xml:space="preserve"> </w:t>
            </w:r>
            <w:r w:rsidRPr="006E54FE">
              <w:t>(</w:t>
            </w:r>
            <w:r w:rsidRPr="0096474E">
              <w:t>eigen leer</w:t>
            </w:r>
            <w:r>
              <w:t>lijn), de leerkracht van de</w:t>
            </w:r>
            <w:r w:rsidR="001A196F">
              <w:t xml:space="preserve"> </w:t>
            </w:r>
            <w:r w:rsidRPr="0096474E">
              <w:t>groep  is hier casemanager van.</w:t>
            </w:r>
          </w:p>
          <w:p w14:paraId="3A8F94C3" w14:textId="77777777" w:rsidR="001C65A2" w:rsidRPr="00E51641" w:rsidRDefault="001C65A2" w:rsidP="00774BA8">
            <w:pPr>
              <w:pStyle w:val="Geenafstand"/>
            </w:pPr>
            <w:r w:rsidRPr="00E51641">
              <w:t>Leerkrachten maken groepsplannen voor de niveaugr</w:t>
            </w:r>
            <w:r>
              <w:t xml:space="preserve">oepen van </w:t>
            </w:r>
            <w:r w:rsidRPr="0096474E">
              <w:t>lezen, spelling, rekenen, taal en gedrag. Hierin is opgenomen</w:t>
            </w:r>
            <w:r w:rsidRPr="00E51641">
              <w:t xml:space="preserve"> wat de leerkracht doet en de inzet van onderwijsassistenten.</w:t>
            </w:r>
          </w:p>
          <w:p w14:paraId="314AC24D" w14:textId="77777777" w:rsidR="001C65A2" w:rsidRPr="00E51641" w:rsidRDefault="001C65A2" w:rsidP="00774BA8">
            <w:pPr>
              <w:pStyle w:val="Geenafstand"/>
            </w:pPr>
            <w:r w:rsidRPr="00E51641">
              <w:t>De individuele leerlijnen/streefdoelen worden zoveel mogelijk in de niveaugroep ingepast.</w:t>
            </w:r>
            <w:r>
              <w:t xml:space="preserve"> Leerlingen zijn zich bewust van de gestelde doelen.</w:t>
            </w:r>
          </w:p>
          <w:p w14:paraId="1C0CC610" w14:textId="77777777" w:rsidR="001C65A2" w:rsidRPr="00E51641" w:rsidRDefault="001C65A2" w:rsidP="00774BA8">
            <w:pPr>
              <w:pStyle w:val="Geenafstand"/>
            </w:pPr>
            <w:r w:rsidRPr="00E51641">
              <w:t>De leerkracht heeft niet meer dan drie niveaugroepen.</w:t>
            </w:r>
          </w:p>
          <w:p w14:paraId="31170F3B" w14:textId="00164F2B" w:rsidR="001C65A2" w:rsidRPr="00E51641" w:rsidRDefault="001C65A2" w:rsidP="00774BA8">
            <w:pPr>
              <w:pStyle w:val="Geenafstand"/>
            </w:pPr>
            <w:r w:rsidRPr="00E51641">
              <w:t>Toetsen</w:t>
            </w:r>
            <w:r>
              <w:t xml:space="preserve"> </w:t>
            </w:r>
            <w:r w:rsidRPr="00E51641">
              <w:t>(methode gebonden en landelijk genormeerde) worden geanalyseerd en geëvalueerd met de IB. Deze informatie wor</w:t>
            </w:r>
            <w:r>
              <w:t>d</w:t>
            </w:r>
            <w:r w:rsidR="001A196F">
              <w:t>t verwerkt in de groepsoverzichten</w:t>
            </w:r>
            <w:r w:rsidRPr="00E51641">
              <w:t>.</w:t>
            </w:r>
          </w:p>
          <w:p w14:paraId="5CB025D8" w14:textId="77777777" w:rsidR="001C65A2" w:rsidRPr="00E51641" w:rsidRDefault="001C65A2" w:rsidP="00774BA8">
            <w:pPr>
              <w:pStyle w:val="Geenafstand"/>
            </w:pPr>
          </w:p>
          <w:p w14:paraId="6CA8C062" w14:textId="7ECB6360" w:rsidR="001C65A2" w:rsidRPr="00E51641" w:rsidRDefault="001A196F" w:rsidP="00774BA8">
            <w:pPr>
              <w:pStyle w:val="Geenafstand"/>
            </w:pPr>
            <w:r>
              <w:t>In het groepsoverzicht</w:t>
            </w:r>
            <w:r w:rsidR="001C65A2" w:rsidRPr="00E51641">
              <w:t xml:space="preserve"> werken we met 3 niveaus:</w:t>
            </w:r>
          </w:p>
          <w:p w14:paraId="20E9658A" w14:textId="77777777" w:rsidR="001C65A2" w:rsidRPr="004316E3" w:rsidRDefault="001C65A2" w:rsidP="00774BA8">
            <w:pPr>
              <w:pStyle w:val="Geenafstand"/>
              <w:numPr>
                <w:ilvl w:val="0"/>
                <w:numId w:val="8"/>
              </w:numPr>
            </w:pPr>
            <w:r w:rsidRPr="004316E3">
              <w:t xml:space="preserve">Het basisniveau van de niveaugroep. Hierbij wordt de rode draad van de methode </w:t>
            </w:r>
            <w:r>
              <w:t xml:space="preserve">en de leerlijn </w:t>
            </w:r>
            <w:r w:rsidRPr="004316E3">
              <w:t xml:space="preserve">zoveel mogelijk aangehouden </w:t>
            </w:r>
            <w:r w:rsidRPr="00C46C56">
              <w:t>en de leerlijn van de leerling gevolgd.</w:t>
            </w:r>
            <w:r w:rsidRPr="004316E3">
              <w:rPr>
                <w:color w:val="FF0000"/>
              </w:rPr>
              <w:t xml:space="preserve"> </w:t>
            </w:r>
          </w:p>
          <w:p w14:paraId="34E93560" w14:textId="77777777" w:rsidR="001C65A2" w:rsidRPr="00E51641" w:rsidRDefault="001C65A2" w:rsidP="00774BA8">
            <w:pPr>
              <w:pStyle w:val="Geenafstand"/>
              <w:numPr>
                <w:ilvl w:val="0"/>
                <w:numId w:val="8"/>
              </w:numPr>
            </w:pPr>
            <w:r w:rsidRPr="00E51641">
              <w:t>Subgroep 1(beneden), dit zijn leerlingen die onder het niveau van de basisgroep vallen en extra ondersteuning nodig hebben in bijvoorbeeld leerstof aanbod, tempo, pre-teaching.</w:t>
            </w:r>
          </w:p>
          <w:p w14:paraId="71B18055" w14:textId="77777777" w:rsidR="001C65A2" w:rsidRDefault="001C65A2" w:rsidP="00774BA8">
            <w:pPr>
              <w:pStyle w:val="Geenafstand"/>
              <w:numPr>
                <w:ilvl w:val="0"/>
                <w:numId w:val="8"/>
              </w:numPr>
            </w:pPr>
            <w:r>
              <w:t>Subgroep 2 (leerlijn 1.0 of leerlijn ZML</w:t>
            </w:r>
            <w:r w:rsidRPr="00E51641">
              <w:t xml:space="preserve">) </w:t>
            </w:r>
            <w:r>
              <w:t xml:space="preserve">dit </w:t>
            </w:r>
            <w:r w:rsidRPr="00E51641">
              <w:t>kunnen leerlingen zijn die zowel onder de basisondersteuning vallen</w:t>
            </w:r>
            <w:r>
              <w:t xml:space="preserve"> </w:t>
            </w:r>
            <w:r w:rsidRPr="00E51641">
              <w:t xml:space="preserve">(leerlingen die vrij zelfstandig kunnen werken en voor wie aanpassingen gemakkelijk te maken zijn in een hoger tempo, </w:t>
            </w:r>
            <w:proofErr w:type="spellStart"/>
            <w:r w:rsidRPr="00E51641">
              <w:t>compacten</w:t>
            </w:r>
            <w:proofErr w:type="spellEnd"/>
            <w:r w:rsidRPr="00E51641">
              <w:t xml:space="preserve"> en  leerstof</w:t>
            </w:r>
            <w:r>
              <w:t>; leerlijn 1</w:t>
            </w:r>
            <w:r w:rsidRPr="00E51641">
              <w:t xml:space="preserve">) als de </w:t>
            </w:r>
            <w:r w:rsidRPr="00E51641">
              <w:lastRenderedPageBreak/>
              <w:t>extra ondersteuning</w:t>
            </w:r>
            <w:r>
              <w:t xml:space="preserve"> (leerlijn ZML)</w:t>
            </w:r>
            <w:r w:rsidRPr="00E51641">
              <w:t>. Indien ze de leermogelijkheden hebben om boven de basisgroep uit de stijgen, maar niet de verwerkingsmogelijkheden, dan vallen ze onder de extra ondersteuning.</w:t>
            </w:r>
          </w:p>
        </w:tc>
        <w:tc>
          <w:tcPr>
            <w:tcW w:w="4820" w:type="dxa"/>
          </w:tcPr>
          <w:p w14:paraId="419542A0" w14:textId="77777777" w:rsidR="001C65A2" w:rsidRDefault="001C65A2" w:rsidP="00774BA8">
            <w:pPr>
              <w:pStyle w:val="Geenafstand"/>
            </w:pPr>
            <w:r w:rsidRPr="00E51641">
              <w:lastRenderedPageBreak/>
              <w:t>Leerlingen die extra ondersteuning nodig hebben:</w:t>
            </w:r>
          </w:p>
          <w:p w14:paraId="1629D6CF" w14:textId="77777777" w:rsidR="001C65A2" w:rsidRPr="00E51641" w:rsidRDefault="001C65A2" w:rsidP="00774BA8">
            <w:pPr>
              <w:pStyle w:val="Geenafstand"/>
              <w:numPr>
                <w:ilvl w:val="0"/>
                <w:numId w:val="19"/>
              </w:numPr>
            </w:pPr>
            <w:r>
              <w:t>leerlingen met specifieke hulpbehoefte volgen een handelingsplan, deze worden besproken met ouders en IB (zie schoolgids blz.27)</w:t>
            </w:r>
          </w:p>
          <w:p w14:paraId="5E227F24" w14:textId="77777777" w:rsidR="001C65A2" w:rsidRPr="00E51641" w:rsidRDefault="001C65A2" w:rsidP="00774BA8">
            <w:pPr>
              <w:pStyle w:val="Geenafstand"/>
              <w:numPr>
                <w:ilvl w:val="0"/>
                <w:numId w:val="7"/>
              </w:numPr>
            </w:pPr>
            <w:r w:rsidRPr="00E51641">
              <w:t xml:space="preserve">worden </w:t>
            </w:r>
            <w:r w:rsidRPr="001F5C5F">
              <w:t>als zorgleerling</w:t>
            </w:r>
            <w:r>
              <w:rPr>
                <w:color w:val="FF0000"/>
              </w:rPr>
              <w:t xml:space="preserve"> </w:t>
            </w:r>
            <w:r w:rsidRPr="00E51641">
              <w:t>besproken met d</w:t>
            </w:r>
            <w:r>
              <w:t>e IB en in de IZC (interne zorgcommissie)</w:t>
            </w:r>
            <w:r w:rsidRPr="00E51641">
              <w:t>.</w:t>
            </w:r>
          </w:p>
          <w:p w14:paraId="6C746DE7" w14:textId="77777777" w:rsidR="001C65A2" w:rsidRPr="00E51641" w:rsidRDefault="001C65A2" w:rsidP="00774BA8">
            <w:pPr>
              <w:pStyle w:val="Geenafstand"/>
              <w:numPr>
                <w:ilvl w:val="0"/>
                <w:numId w:val="7"/>
              </w:numPr>
            </w:pPr>
            <w:r w:rsidRPr="00E51641">
              <w:t>de leerkracht en/of IB observeert</w:t>
            </w:r>
            <w:r>
              <w:t>.</w:t>
            </w:r>
          </w:p>
          <w:p w14:paraId="49A9315A" w14:textId="77777777" w:rsidR="001C65A2" w:rsidRPr="00E51641" w:rsidRDefault="001C65A2" w:rsidP="00774BA8">
            <w:pPr>
              <w:pStyle w:val="Geenafstand"/>
              <w:numPr>
                <w:ilvl w:val="0"/>
                <w:numId w:val="7"/>
              </w:numPr>
            </w:pPr>
            <w:proofErr w:type="spellStart"/>
            <w:r w:rsidRPr="00E51641">
              <w:t>toetsgegevens</w:t>
            </w:r>
            <w:proofErr w:type="spellEnd"/>
            <w:r w:rsidRPr="00E51641">
              <w:t xml:space="preserve"> worden geanalyseerd.</w:t>
            </w:r>
          </w:p>
          <w:p w14:paraId="7AD71C0A" w14:textId="77777777" w:rsidR="001C65A2" w:rsidRPr="00E51641" w:rsidRDefault="001C65A2" w:rsidP="00774BA8">
            <w:pPr>
              <w:pStyle w:val="Geenafstand"/>
              <w:numPr>
                <w:ilvl w:val="0"/>
                <w:numId w:val="7"/>
              </w:numPr>
            </w:pPr>
            <w:r w:rsidRPr="00E51641">
              <w:t xml:space="preserve">gedragslijsten en </w:t>
            </w:r>
            <w:r>
              <w:t>leerlijnen</w:t>
            </w:r>
            <w:r w:rsidRPr="00E51641">
              <w:t xml:space="preserve"> worden besproken.</w:t>
            </w:r>
          </w:p>
          <w:p w14:paraId="295B9D60" w14:textId="77777777" w:rsidR="001C65A2" w:rsidRDefault="001C65A2" w:rsidP="00774BA8">
            <w:pPr>
              <w:pStyle w:val="Geenafstand"/>
              <w:numPr>
                <w:ilvl w:val="0"/>
                <w:numId w:val="7"/>
              </w:numPr>
            </w:pPr>
            <w:r>
              <w:t>het OPP wordt aangepast</w:t>
            </w:r>
            <w:r w:rsidRPr="00E51641">
              <w:t>( sociaal emotioneel en/of cognitief</w:t>
            </w:r>
            <w:r w:rsidRPr="001F5C5F">
              <w:t xml:space="preserve">) </w:t>
            </w:r>
            <w:r>
              <w:t>en/</w:t>
            </w:r>
            <w:r w:rsidRPr="001F5C5F">
              <w:t>of de leerling wordt in subgroep 1 of preventieniveau 2 of 3 (groepsplan gedrag) opgenomen in het groepsplan.</w:t>
            </w:r>
          </w:p>
          <w:p w14:paraId="3AB13B86" w14:textId="77777777" w:rsidR="001C65A2" w:rsidRPr="00F743DF" w:rsidRDefault="001C65A2" w:rsidP="00774BA8">
            <w:pPr>
              <w:pStyle w:val="Geenafstand"/>
            </w:pPr>
            <w:r w:rsidRPr="00F743DF">
              <w:t>Extra ondersteuning:</w:t>
            </w:r>
          </w:p>
          <w:p w14:paraId="3C4560BE" w14:textId="77777777" w:rsidR="001C65A2" w:rsidRPr="00F743DF" w:rsidRDefault="001C65A2" w:rsidP="00774BA8">
            <w:pPr>
              <w:pStyle w:val="Geenafstand"/>
            </w:pPr>
          </w:p>
          <w:p w14:paraId="4C9D236D" w14:textId="77777777" w:rsidR="001C65A2" w:rsidRPr="00F743DF" w:rsidRDefault="001C65A2" w:rsidP="00774BA8">
            <w:pPr>
              <w:pStyle w:val="Geenafstand"/>
            </w:pPr>
            <w:r w:rsidRPr="00F743DF">
              <w:t>Subgroep 1(beneden) zie omschrijving in de linker kolom.</w:t>
            </w:r>
          </w:p>
          <w:p w14:paraId="4364F499" w14:textId="77777777" w:rsidR="001C65A2" w:rsidRPr="00F743DF" w:rsidRDefault="001C65A2" w:rsidP="00774BA8">
            <w:pPr>
              <w:pStyle w:val="Geenafstand"/>
            </w:pPr>
          </w:p>
          <w:p w14:paraId="13086FEB" w14:textId="77777777" w:rsidR="001C65A2" w:rsidRDefault="001C65A2" w:rsidP="00774BA8">
            <w:pPr>
              <w:pStyle w:val="Geenafstand"/>
            </w:pPr>
            <w:r w:rsidRPr="00F743DF">
              <w:t>Subgroep 2(boven) zie omschrijving in de linker kolom.</w:t>
            </w:r>
          </w:p>
          <w:p w14:paraId="45BA5826" w14:textId="77777777" w:rsidR="001C65A2" w:rsidRDefault="001C65A2" w:rsidP="00774BA8">
            <w:pPr>
              <w:pStyle w:val="Geenafstand"/>
            </w:pPr>
          </w:p>
          <w:p w14:paraId="18D4721D" w14:textId="77777777" w:rsidR="001C65A2" w:rsidRPr="00071D7D" w:rsidRDefault="001C65A2" w:rsidP="00774BA8">
            <w:pPr>
              <w:pStyle w:val="Geenafstand"/>
            </w:pPr>
            <w:r w:rsidRPr="00071D7D">
              <w:t>Er is een protocol Dyslexie</w:t>
            </w:r>
          </w:p>
          <w:p w14:paraId="292A80E1" w14:textId="77777777" w:rsidR="001C65A2" w:rsidRPr="00071D7D" w:rsidRDefault="001C65A2" w:rsidP="00774BA8">
            <w:pPr>
              <w:pStyle w:val="Geenafstand"/>
              <w:rPr>
                <w:color w:val="FF0000"/>
              </w:rPr>
            </w:pPr>
          </w:p>
          <w:p w14:paraId="5E9EF002" w14:textId="77777777" w:rsidR="001C65A2" w:rsidRDefault="001C65A2" w:rsidP="00774BA8">
            <w:pPr>
              <w:pStyle w:val="Geenafstand"/>
            </w:pPr>
          </w:p>
          <w:p w14:paraId="126A6661" w14:textId="77777777" w:rsidR="001C65A2" w:rsidRPr="00071D7D" w:rsidRDefault="001C65A2" w:rsidP="00774BA8">
            <w:pPr>
              <w:pStyle w:val="Geenafstand"/>
            </w:pPr>
            <w:r w:rsidRPr="00071D7D">
              <w:t>Specialismen:</w:t>
            </w:r>
          </w:p>
          <w:p w14:paraId="16E64F10" w14:textId="77777777" w:rsidR="001C65A2" w:rsidRPr="00071D7D" w:rsidRDefault="001C65A2" w:rsidP="00774BA8">
            <w:pPr>
              <w:numPr>
                <w:ilvl w:val="0"/>
                <w:numId w:val="22"/>
              </w:numPr>
              <w:shd w:val="clear" w:color="auto" w:fill="FFFFFF"/>
              <w:spacing w:before="100" w:beforeAutospacing="1" w:after="100" w:afterAutospacing="1" w:line="384" w:lineRule="atLeast"/>
              <w:rPr>
                <w:rFonts w:ascii="Calibri" w:eastAsia="Times New Roman" w:hAnsi="Calibri" w:cs="Calibri"/>
                <w:lang w:eastAsia="nl-NL"/>
              </w:rPr>
            </w:pPr>
            <w:r w:rsidRPr="00071D7D">
              <w:rPr>
                <w:rFonts w:ascii="Calibri" w:eastAsia="Times New Roman" w:hAnsi="Calibri" w:cs="Calibri"/>
                <w:lang w:eastAsia="nl-NL"/>
              </w:rPr>
              <w:t>logopedist;</w:t>
            </w:r>
          </w:p>
          <w:p w14:paraId="1C73D8A7" w14:textId="77777777" w:rsidR="001C65A2" w:rsidRPr="00071D7D" w:rsidRDefault="001C65A2" w:rsidP="00774BA8">
            <w:pPr>
              <w:numPr>
                <w:ilvl w:val="0"/>
                <w:numId w:val="22"/>
              </w:numPr>
              <w:shd w:val="clear" w:color="auto" w:fill="FFFFFF"/>
              <w:spacing w:before="100" w:beforeAutospacing="1" w:after="100" w:afterAutospacing="1" w:line="384" w:lineRule="atLeast"/>
              <w:rPr>
                <w:rFonts w:ascii="Calibri" w:eastAsia="Times New Roman" w:hAnsi="Calibri" w:cs="Calibri"/>
                <w:lang w:eastAsia="nl-NL"/>
              </w:rPr>
            </w:pPr>
            <w:r w:rsidRPr="00071D7D">
              <w:rPr>
                <w:rFonts w:ascii="Calibri" w:eastAsia="Times New Roman" w:hAnsi="Calibri" w:cs="Calibri"/>
                <w:lang w:eastAsia="nl-NL"/>
              </w:rPr>
              <w:t>fysiotherapeut;</w:t>
            </w:r>
          </w:p>
          <w:p w14:paraId="234B4F38" w14:textId="77777777" w:rsidR="001C65A2" w:rsidRPr="00071D7D" w:rsidRDefault="001C65A2" w:rsidP="00774BA8">
            <w:pPr>
              <w:numPr>
                <w:ilvl w:val="0"/>
                <w:numId w:val="22"/>
              </w:numPr>
              <w:shd w:val="clear" w:color="auto" w:fill="FFFFFF"/>
              <w:spacing w:before="100" w:beforeAutospacing="1" w:after="100" w:afterAutospacing="1" w:line="384" w:lineRule="atLeast"/>
              <w:rPr>
                <w:rFonts w:ascii="Calibri" w:eastAsia="Times New Roman" w:hAnsi="Calibri" w:cs="Calibri"/>
                <w:lang w:eastAsia="nl-NL"/>
              </w:rPr>
            </w:pPr>
            <w:r w:rsidRPr="00071D7D">
              <w:rPr>
                <w:rFonts w:ascii="Calibri" w:eastAsia="Times New Roman" w:hAnsi="Calibri" w:cs="Calibri"/>
                <w:lang w:eastAsia="nl-NL"/>
              </w:rPr>
              <w:t>kunstzinnig therapeut;</w:t>
            </w:r>
          </w:p>
          <w:p w14:paraId="1B2AD4F0" w14:textId="77777777" w:rsidR="001C65A2" w:rsidRDefault="001C65A2" w:rsidP="00774BA8">
            <w:pPr>
              <w:numPr>
                <w:ilvl w:val="0"/>
                <w:numId w:val="22"/>
              </w:numPr>
              <w:shd w:val="clear" w:color="auto" w:fill="FFFFFF"/>
              <w:spacing w:before="100" w:beforeAutospacing="1" w:after="100" w:afterAutospacing="1" w:line="384" w:lineRule="atLeast"/>
              <w:rPr>
                <w:rFonts w:ascii="Calibri" w:eastAsia="Times New Roman" w:hAnsi="Calibri" w:cs="Calibri"/>
                <w:lang w:eastAsia="nl-NL"/>
              </w:rPr>
            </w:pPr>
            <w:r>
              <w:rPr>
                <w:rFonts w:ascii="Calibri" w:eastAsia="Times New Roman" w:hAnsi="Calibri" w:cs="Calibri"/>
                <w:lang w:eastAsia="nl-NL"/>
              </w:rPr>
              <w:t>RT;</w:t>
            </w:r>
          </w:p>
          <w:p w14:paraId="5537BA80" w14:textId="77777777" w:rsidR="001C65A2" w:rsidRDefault="001C65A2" w:rsidP="00774BA8">
            <w:pPr>
              <w:numPr>
                <w:ilvl w:val="0"/>
                <w:numId w:val="22"/>
              </w:numPr>
              <w:shd w:val="clear" w:color="auto" w:fill="FFFFFF"/>
              <w:spacing w:before="100" w:beforeAutospacing="1" w:after="100" w:afterAutospacing="1" w:line="384" w:lineRule="atLeast"/>
              <w:rPr>
                <w:rFonts w:ascii="Calibri" w:eastAsia="Times New Roman" w:hAnsi="Calibri" w:cs="Calibri"/>
                <w:lang w:eastAsia="nl-NL"/>
              </w:rPr>
            </w:pPr>
            <w:proofErr w:type="spellStart"/>
            <w:r w:rsidRPr="00071D7D">
              <w:rPr>
                <w:rFonts w:ascii="Calibri" w:eastAsia="Times New Roman" w:hAnsi="Calibri" w:cs="Calibri"/>
                <w:lang w:eastAsia="nl-NL"/>
              </w:rPr>
              <w:t>leraa</w:t>
            </w:r>
            <w:r>
              <w:rPr>
                <w:rFonts w:ascii="Calibri" w:eastAsia="Times New Roman" w:hAnsi="Calibri" w:cs="Calibri"/>
                <w:lang w:eastAsia="nl-NL"/>
              </w:rPr>
              <w:t>r</w:t>
            </w:r>
            <w:r w:rsidRPr="00071D7D">
              <w:rPr>
                <w:rFonts w:ascii="Calibri" w:eastAsia="Times New Roman" w:hAnsi="Calibri" w:cs="Calibri"/>
                <w:lang w:eastAsia="nl-NL"/>
              </w:rPr>
              <w:t>ondersteuners</w:t>
            </w:r>
            <w:proofErr w:type="spellEnd"/>
            <w:r w:rsidRPr="00071D7D">
              <w:rPr>
                <w:rFonts w:ascii="Calibri" w:eastAsia="Times New Roman" w:hAnsi="Calibri" w:cs="Calibri"/>
                <w:lang w:eastAsia="nl-NL"/>
              </w:rPr>
              <w:t>;</w:t>
            </w:r>
          </w:p>
          <w:p w14:paraId="55FAACFF" w14:textId="77777777" w:rsidR="001C65A2" w:rsidRPr="00071D7D" w:rsidRDefault="001C65A2" w:rsidP="00774BA8">
            <w:pPr>
              <w:numPr>
                <w:ilvl w:val="0"/>
                <w:numId w:val="22"/>
              </w:numPr>
              <w:shd w:val="clear" w:color="auto" w:fill="FFFFFF"/>
              <w:spacing w:before="100" w:beforeAutospacing="1" w:after="100" w:afterAutospacing="1" w:line="384" w:lineRule="atLeast"/>
              <w:rPr>
                <w:rFonts w:ascii="Calibri" w:eastAsia="Times New Roman" w:hAnsi="Calibri" w:cs="Calibri"/>
                <w:lang w:eastAsia="nl-NL"/>
              </w:rPr>
            </w:pPr>
            <w:r>
              <w:rPr>
                <w:rFonts w:ascii="Calibri" w:eastAsia="Times New Roman" w:hAnsi="Calibri" w:cs="Calibri"/>
                <w:lang w:eastAsia="nl-NL"/>
              </w:rPr>
              <w:t>rekenspecialist</w:t>
            </w:r>
          </w:p>
          <w:p w14:paraId="0CCB8D14" w14:textId="77777777" w:rsidR="001C65A2" w:rsidRPr="00071D7D" w:rsidRDefault="001C65A2" w:rsidP="00774BA8">
            <w:pPr>
              <w:numPr>
                <w:ilvl w:val="0"/>
                <w:numId w:val="22"/>
              </w:numPr>
              <w:shd w:val="clear" w:color="auto" w:fill="FFFFFF"/>
              <w:spacing w:before="100" w:beforeAutospacing="1" w:after="100" w:afterAutospacing="1" w:line="384" w:lineRule="atLeast"/>
              <w:rPr>
                <w:rFonts w:ascii="Calibri" w:eastAsia="Times New Roman" w:hAnsi="Calibri" w:cs="Calibri"/>
                <w:lang w:eastAsia="nl-NL"/>
              </w:rPr>
            </w:pPr>
            <w:r w:rsidRPr="00071D7D">
              <w:rPr>
                <w:rFonts w:ascii="Calibri" w:eastAsia="Times New Roman" w:hAnsi="Calibri" w:cs="Calibri"/>
                <w:lang w:eastAsia="nl-NL"/>
              </w:rPr>
              <w:t>leesspecialist;</w:t>
            </w:r>
          </w:p>
          <w:p w14:paraId="77EFF4F4" w14:textId="77777777" w:rsidR="001C65A2" w:rsidRPr="00071D7D" w:rsidRDefault="001C65A2" w:rsidP="00774BA8">
            <w:pPr>
              <w:numPr>
                <w:ilvl w:val="0"/>
                <w:numId w:val="22"/>
              </w:numPr>
              <w:shd w:val="clear" w:color="auto" w:fill="FFFFFF"/>
              <w:spacing w:before="100" w:beforeAutospacing="1" w:after="100" w:afterAutospacing="1" w:line="384" w:lineRule="atLeast"/>
              <w:rPr>
                <w:rFonts w:ascii="Calibri" w:eastAsia="Times New Roman" w:hAnsi="Calibri" w:cs="Calibri"/>
                <w:lang w:eastAsia="nl-NL"/>
              </w:rPr>
            </w:pPr>
            <w:r w:rsidRPr="00071D7D">
              <w:rPr>
                <w:rFonts w:ascii="Calibri" w:eastAsia="Times New Roman" w:hAnsi="Calibri" w:cs="Calibri"/>
                <w:lang w:eastAsia="nl-NL"/>
              </w:rPr>
              <w:lastRenderedPageBreak/>
              <w:t>orthopedagoog;</w:t>
            </w:r>
          </w:p>
          <w:p w14:paraId="4B9539CA" w14:textId="77777777" w:rsidR="001C65A2" w:rsidRPr="00071D7D" w:rsidRDefault="001C65A2" w:rsidP="00774BA8">
            <w:pPr>
              <w:numPr>
                <w:ilvl w:val="0"/>
                <w:numId w:val="22"/>
              </w:numPr>
              <w:shd w:val="clear" w:color="auto" w:fill="FFFFFF"/>
              <w:spacing w:before="100" w:beforeAutospacing="1" w:after="100" w:afterAutospacing="1" w:line="384" w:lineRule="atLeast"/>
              <w:rPr>
                <w:rFonts w:ascii="Calibri" w:eastAsia="Times New Roman" w:hAnsi="Calibri" w:cs="Calibri"/>
                <w:lang w:eastAsia="nl-NL"/>
              </w:rPr>
            </w:pPr>
            <w:r w:rsidRPr="00071D7D">
              <w:rPr>
                <w:rFonts w:ascii="Calibri" w:eastAsia="Times New Roman" w:hAnsi="Calibri" w:cs="Calibri"/>
                <w:lang w:eastAsia="nl-NL"/>
              </w:rPr>
              <w:t>SOVA-training</w:t>
            </w:r>
          </w:p>
          <w:p w14:paraId="36D6CBAE" w14:textId="77777777" w:rsidR="001C65A2" w:rsidRPr="00A411CA" w:rsidRDefault="001C65A2" w:rsidP="00774BA8">
            <w:pPr>
              <w:pStyle w:val="Geenafstand"/>
              <w:rPr>
                <w:color w:val="FF0000"/>
              </w:rPr>
            </w:pPr>
          </w:p>
          <w:p w14:paraId="6950AF1F" w14:textId="77777777" w:rsidR="001C65A2" w:rsidRDefault="001C65A2" w:rsidP="00774BA8"/>
        </w:tc>
      </w:tr>
    </w:tbl>
    <w:p w14:paraId="5D2B3199" w14:textId="77777777" w:rsidR="00210252" w:rsidRPr="00C11CC5" w:rsidRDefault="00210252" w:rsidP="00210252"/>
    <w:p w14:paraId="37E879DC" w14:textId="77777777" w:rsidR="00187ACE" w:rsidRPr="00187ACE" w:rsidRDefault="00187ACE" w:rsidP="00187ACE">
      <w:pPr>
        <w:shd w:val="clear" w:color="auto" w:fill="FFFFFF"/>
        <w:spacing w:after="225" w:line="240" w:lineRule="auto"/>
        <w:textAlignment w:val="baseline"/>
        <w:rPr>
          <w:rFonts w:ascii="Lucida Sans Unicode" w:eastAsia="Times New Roman" w:hAnsi="Lucida Sans Unicode" w:cs="Lucida Sans Unicode"/>
          <w:color w:val="343739"/>
          <w:sz w:val="21"/>
          <w:szCs w:val="21"/>
          <w:lang w:eastAsia="nl-NL"/>
        </w:rPr>
      </w:pPr>
    </w:p>
    <w:sectPr w:rsidR="00187ACE" w:rsidRPr="00187ACE" w:rsidSect="00B973D3">
      <w:footerReference w:type="default" r:id="rId19"/>
      <w:pgSz w:w="11906" w:h="16838"/>
      <w:pgMar w:top="1417" w:right="1417" w:bottom="1417" w:left="1417" w:header="708"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F04A7" w14:textId="77777777" w:rsidR="00774BA8" w:rsidRDefault="00774BA8" w:rsidP="00B973D3">
      <w:pPr>
        <w:spacing w:after="0" w:line="240" w:lineRule="auto"/>
      </w:pPr>
      <w:r>
        <w:separator/>
      </w:r>
    </w:p>
  </w:endnote>
  <w:endnote w:type="continuationSeparator" w:id="0">
    <w:p w14:paraId="3361175E" w14:textId="77777777" w:rsidR="00774BA8" w:rsidRDefault="00774BA8" w:rsidP="00B973D3">
      <w:pPr>
        <w:spacing w:after="0" w:line="240" w:lineRule="auto"/>
      </w:pPr>
      <w:r>
        <w:continuationSeparator/>
      </w:r>
    </w:p>
  </w:endnote>
  <w:endnote w:type="continuationNotice" w:id="1">
    <w:p w14:paraId="2DDE3E93" w14:textId="77777777" w:rsidR="00FC0591" w:rsidRDefault="00FC05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28340" w14:textId="77777777" w:rsidR="00774BA8" w:rsidRDefault="00774BA8">
    <w:pPr>
      <w:pStyle w:val="Voettekst"/>
    </w:pPr>
    <w:r>
      <w:rPr>
        <w:noProof/>
        <w:lang w:eastAsia="nl-NL"/>
      </w:rPr>
      <w:drawing>
        <wp:anchor distT="0" distB="0" distL="114300" distR="114300" simplePos="0" relativeHeight="251658240" behindDoc="1" locked="0" layoutInCell="1" allowOverlap="1" wp14:anchorId="115D5082" wp14:editId="43E654E2">
          <wp:simplePos x="0" y="0"/>
          <wp:positionH relativeFrom="column">
            <wp:posOffset>2985135</wp:posOffset>
          </wp:positionH>
          <wp:positionV relativeFrom="paragraph">
            <wp:posOffset>4996180</wp:posOffset>
          </wp:positionV>
          <wp:extent cx="1595755" cy="699135"/>
          <wp:effectExtent l="0" t="0" r="4445" b="5715"/>
          <wp:wrapNone/>
          <wp:docPr id="4" name="Afbeelding 4" descr="Avontu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vontuu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755" cy="6991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F679C" w14:textId="77777777" w:rsidR="00774BA8" w:rsidRDefault="00774BA8" w:rsidP="00B973D3">
      <w:pPr>
        <w:spacing w:after="0" w:line="240" w:lineRule="auto"/>
      </w:pPr>
      <w:r>
        <w:separator/>
      </w:r>
    </w:p>
  </w:footnote>
  <w:footnote w:type="continuationSeparator" w:id="0">
    <w:p w14:paraId="1A29168E" w14:textId="77777777" w:rsidR="00774BA8" w:rsidRDefault="00774BA8" w:rsidP="00B973D3">
      <w:pPr>
        <w:spacing w:after="0" w:line="240" w:lineRule="auto"/>
      </w:pPr>
      <w:r>
        <w:continuationSeparator/>
      </w:r>
    </w:p>
  </w:footnote>
  <w:footnote w:type="continuationNotice" w:id="1">
    <w:p w14:paraId="688ED4FA" w14:textId="77777777" w:rsidR="00FC0591" w:rsidRDefault="00FC059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72EC"/>
    <w:multiLevelType w:val="multilevel"/>
    <w:tmpl w:val="083063C6"/>
    <w:lvl w:ilvl="0">
      <w:start w:val="5"/>
      <w:numFmt w:val="decimal"/>
      <w:lvlText w:val="%1."/>
      <w:lvlJc w:val="left"/>
      <w:pPr>
        <w:ind w:left="501" w:hanging="360"/>
      </w:pPr>
      <w:rPr>
        <w:rFonts w:hint="default"/>
      </w:rPr>
    </w:lvl>
    <w:lvl w:ilvl="1">
      <w:start w:val="3"/>
      <w:numFmt w:val="decimal"/>
      <w:isLgl/>
      <w:lvlText w:val="%1.%2"/>
      <w:lvlJc w:val="left"/>
      <w:pPr>
        <w:ind w:left="531" w:hanging="39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861" w:hanging="72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221" w:hanging="1080"/>
      </w:pPr>
      <w:rPr>
        <w:rFonts w:hint="default"/>
      </w:rPr>
    </w:lvl>
    <w:lvl w:ilvl="6">
      <w:start w:val="1"/>
      <w:numFmt w:val="decimal"/>
      <w:isLgl/>
      <w:lvlText w:val="%1.%2.%3.%4.%5.%6.%7"/>
      <w:lvlJc w:val="left"/>
      <w:pPr>
        <w:ind w:left="1581" w:hanging="1440"/>
      </w:pPr>
      <w:rPr>
        <w:rFonts w:hint="default"/>
      </w:rPr>
    </w:lvl>
    <w:lvl w:ilvl="7">
      <w:start w:val="1"/>
      <w:numFmt w:val="decimal"/>
      <w:isLgl/>
      <w:lvlText w:val="%1.%2.%3.%4.%5.%6.%7.%8"/>
      <w:lvlJc w:val="left"/>
      <w:pPr>
        <w:ind w:left="1581" w:hanging="1440"/>
      </w:pPr>
      <w:rPr>
        <w:rFonts w:hint="default"/>
      </w:rPr>
    </w:lvl>
    <w:lvl w:ilvl="8">
      <w:start w:val="1"/>
      <w:numFmt w:val="decimal"/>
      <w:isLgl/>
      <w:lvlText w:val="%1.%2.%3.%4.%5.%6.%7.%8.%9"/>
      <w:lvlJc w:val="left"/>
      <w:pPr>
        <w:ind w:left="1581" w:hanging="1440"/>
      </w:pPr>
      <w:rPr>
        <w:rFonts w:hint="default"/>
      </w:rPr>
    </w:lvl>
  </w:abstractNum>
  <w:abstractNum w:abstractNumId="1" w15:restartNumberingAfterBreak="0">
    <w:nsid w:val="06F93BFD"/>
    <w:multiLevelType w:val="hybridMultilevel"/>
    <w:tmpl w:val="59B83E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25D25D0"/>
    <w:multiLevelType w:val="hybridMultilevel"/>
    <w:tmpl w:val="AC908B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AF2A82"/>
    <w:multiLevelType w:val="hybridMultilevel"/>
    <w:tmpl w:val="F95E4956"/>
    <w:lvl w:ilvl="0" w:tplc="6F62A3DE">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4FE7C9D"/>
    <w:multiLevelType w:val="hybridMultilevel"/>
    <w:tmpl w:val="D10C6EF8"/>
    <w:lvl w:ilvl="0" w:tplc="6010E53C">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F062D7"/>
    <w:multiLevelType w:val="hybridMultilevel"/>
    <w:tmpl w:val="8C2CD55E"/>
    <w:lvl w:ilvl="0" w:tplc="0413000F">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219E5508"/>
    <w:multiLevelType w:val="hybridMultilevel"/>
    <w:tmpl w:val="A0322A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29C7377"/>
    <w:multiLevelType w:val="hybridMultilevel"/>
    <w:tmpl w:val="F1668A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4352F33"/>
    <w:multiLevelType w:val="hybridMultilevel"/>
    <w:tmpl w:val="FA8441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C4048DA"/>
    <w:multiLevelType w:val="hybridMultilevel"/>
    <w:tmpl w:val="34F8803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2D6960AB"/>
    <w:multiLevelType w:val="hybridMultilevel"/>
    <w:tmpl w:val="7EC840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0752414"/>
    <w:multiLevelType w:val="hybridMultilevel"/>
    <w:tmpl w:val="B62EA7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5996E8C"/>
    <w:multiLevelType w:val="hybridMultilevel"/>
    <w:tmpl w:val="DA9050FE"/>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3" w15:restartNumberingAfterBreak="0">
    <w:nsid w:val="382A58F6"/>
    <w:multiLevelType w:val="hybridMultilevel"/>
    <w:tmpl w:val="31329B46"/>
    <w:lvl w:ilvl="0" w:tplc="04130001">
      <w:start w:val="1"/>
      <w:numFmt w:val="bullet"/>
      <w:lvlText w:val=""/>
      <w:lvlJc w:val="left"/>
      <w:pPr>
        <w:ind w:left="1221" w:hanging="360"/>
      </w:pPr>
      <w:rPr>
        <w:rFonts w:ascii="Symbol" w:hAnsi="Symbol" w:hint="default"/>
      </w:rPr>
    </w:lvl>
    <w:lvl w:ilvl="1" w:tplc="04130003" w:tentative="1">
      <w:start w:val="1"/>
      <w:numFmt w:val="bullet"/>
      <w:lvlText w:val="o"/>
      <w:lvlJc w:val="left"/>
      <w:pPr>
        <w:ind w:left="1941" w:hanging="360"/>
      </w:pPr>
      <w:rPr>
        <w:rFonts w:ascii="Courier New" w:hAnsi="Courier New" w:cs="Courier New" w:hint="default"/>
      </w:rPr>
    </w:lvl>
    <w:lvl w:ilvl="2" w:tplc="04130005" w:tentative="1">
      <w:start w:val="1"/>
      <w:numFmt w:val="bullet"/>
      <w:lvlText w:val=""/>
      <w:lvlJc w:val="left"/>
      <w:pPr>
        <w:ind w:left="2661" w:hanging="360"/>
      </w:pPr>
      <w:rPr>
        <w:rFonts w:ascii="Wingdings" w:hAnsi="Wingdings" w:hint="default"/>
      </w:rPr>
    </w:lvl>
    <w:lvl w:ilvl="3" w:tplc="04130001" w:tentative="1">
      <w:start w:val="1"/>
      <w:numFmt w:val="bullet"/>
      <w:lvlText w:val=""/>
      <w:lvlJc w:val="left"/>
      <w:pPr>
        <w:ind w:left="3381" w:hanging="360"/>
      </w:pPr>
      <w:rPr>
        <w:rFonts w:ascii="Symbol" w:hAnsi="Symbol" w:hint="default"/>
      </w:rPr>
    </w:lvl>
    <w:lvl w:ilvl="4" w:tplc="04130003" w:tentative="1">
      <w:start w:val="1"/>
      <w:numFmt w:val="bullet"/>
      <w:lvlText w:val="o"/>
      <w:lvlJc w:val="left"/>
      <w:pPr>
        <w:ind w:left="4101" w:hanging="360"/>
      </w:pPr>
      <w:rPr>
        <w:rFonts w:ascii="Courier New" w:hAnsi="Courier New" w:cs="Courier New" w:hint="default"/>
      </w:rPr>
    </w:lvl>
    <w:lvl w:ilvl="5" w:tplc="04130005" w:tentative="1">
      <w:start w:val="1"/>
      <w:numFmt w:val="bullet"/>
      <w:lvlText w:val=""/>
      <w:lvlJc w:val="left"/>
      <w:pPr>
        <w:ind w:left="4821" w:hanging="360"/>
      </w:pPr>
      <w:rPr>
        <w:rFonts w:ascii="Wingdings" w:hAnsi="Wingdings" w:hint="default"/>
      </w:rPr>
    </w:lvl>
    <w:lvl w:ilvl="6" w:tplc="04130001" w:tentative="1">
      <w:start w:val="1"/>
      <w:numFmt w:val="bullet"/>
      <w:lvlText w:val=""/>
      <w:lvlJc w:val="left"/>
      <w:pPr>
        <w:ind w:left="5541" w:hanging="360"/>
      </w:pPr>
      <w:rPr>
        <w:rFonts w:ascii="Symbol" w:hAnsi="Symbol" w:hint="default"/>
      </w:rPr>
    </w:lvl>
    <w:lvl w:ilvl="7" w:tplc="04130003" w:tentative="1">
      <w:start w:val="1"/>
      <w:numFmt w:val="bullet"/>
      <w:lvlText w:val="o"/>
      <w:lvlJc w:val="left"/>
      <w:pPr>
        <w:ind w:left="6261" w:hanging="360"/>
      </w:pPr>
      <w:rPr>
        <w:rFonts w:ascii="Courier New" w:hAnsi="Courier New" w:cs="Courier New" w:hint="default"/>
      </w:rPr>
    </w:lvl>
    <w:lvl w:ilvl="8" w:tplc="04130005" w:tentative="1">
      <w:start w:val="1"/>
      <w:numFmt w:val="bullet"/>
      <w:lvlText w:val=""/>
      <w:lvlJc w:val="left"/>
      <w:pPr>
        <w:ind w:left="6981" w:hanging="360"/>
      </w:pPr>
      <w:rPr>
        <w:rFonts w:ascii="Wingdings" w:hAnsi="Wingdings" w:hint="default"/>
      </w:rPr>
    </w:lvl>
  </w:abstractNum>
  <w:abstractNum w:abstractNumId="14" w15:restartNumberingAfterBreak="0">
    <w:nsid w:val="3C2F1F46"/>
    <w:multiLevelType w:val="hybridMultilevel"/>
    <w:tmpl w:val="1CAC45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CF418B9"/>
    <w:multiLevelType w:val="multilevel"/>
    <w:tmpl w:val="2A86C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3164DC"/>
    <w:multiLevelType w:val="multilevel"/>
    <w:tmpl w:val="109A3BE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B454BF5"/>
    <w:multiLevelType w:val="hybridMultilevel"/>
    <w:tmpl w:val="D6AC08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C9834C2"/>
    <w:multiLevelType w:val="hybridMultilevel"/>
    <w:tmpl w:val="6D3CFF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D660820"/>
    <w:multiLevelType w:val="hybridMultilevel"/>
    <w:tmpl w:val="DCEABCEC"/>
    <w:lvl w:ilvl="0" w:tplc="04130001">
      <w:start w:val="1"/>
      <w:numFmt w:val="bullet"/>
      <w:lvlText w:val=""/>
      <w:lvlJc w:val="left"/>
      <w:pPr>
        <w:ind w:left="861" w:hanging="360"/>
      </w:pPr>
      <w:rPr>
        <w:rFonts w:ascii="Symbol" w:hAnsi="Symbol" w:hint="default"/>
      </w:rPr>
    </w:lvl>
    <w:lvl w:ilvl="1" w:tplc="04130003" w:tentative="1">
      <w:start w:val="1"/>
      <w:numFmt w:val="bullet"/>
      <w:lvlText w:val="o"/>
      <w:lvlJc w:val="left"/>
      <w:pPr>
        <w:ind w:left="1581" w:hanging="360"/>
      </w:pPr>
      <w:rPr>
        <w:rFonts w:ascii="Courier New" w:hAnsi="Courier New" w:cs="Courier New" w:hint="default"/>
      </w:rPr>
    </w:lvl>
    <w:lvl w:ilvl="2" w:tplc="04130005" w:tentative="1">
      <w:start w:val="1"/>
      <w:numFmt w:val="bullet"/>
      <w:lvlText w:val=""/>
      <w:lvlJc w:val="left"/>
      <w:pPr>
        <w:ind w:left="2301" w:hanging="360"/>
      </w:pPr>
      <w:rPr>
        <w:rFonts w:ascii="Wingdings" w:hAnsi="Wingdings" w:hint="default"/>
      </w:rPr>
    </w:lvl>
    <w:lvl w:ilvl="3" w:tplc="04130001" w:tentative="1">
      <w:start w:val="1"/>
      <w:numFmt w:val="bullet"/>
      <w:lvlText w:val=""/>
      <w:lvlJc w:val="left"/>
      <w:pPr>
        <w:ind w:left="3021" w:hanging="360"/>
      </w:pPr>
      <w:rPr>
        <w:rFonts w:ascii="Symbol" w:hAnsi="Symbol" w:hint="default"/>
      </w:rPr>
    </w:lvl>
    <w:lvl w:ilvl="4" w:tplc="04130003" w:tentative="1">
      <w:start w:val="1"/>
      <w:numFmt w:val="bullet"/>
      <w:lvlText w:val="o"/>
      <w:lvlJc w:val="left"/>
      <w:pPr>
        <w:ind w:left="3741" w:hanging="360"/>
      </w:pPr>
      <w:rPr>
        <w:rFonts w:ascii="Courier New" w:hAnsi="Courier New" w:cs="Courier New" w:hint="default"/>
      </w:rPr>
    </w:lvl>
    <w:lvl w:ilvl="5" w:tplc="04130005" w:tentative="1">
      <w:start w:val="1"/>
      <w:numFmt w:val="bullet"/>
      <w:lvlText w:val=""/>
      <w:lvlJc w:val="left"/>
      <w:pPr>
        <w:ind w:left="4461" w:hanging="360"/>
      </w:pPr>
      <w:rPr>
        <w:rFonts w:ascii="Wingdings" w:hAnsi="Wingdings" w:hint="default"/>
      </w:rPr>
    </w:lvl>
    <w:lvl w:ilvl="6" w:tplc="04130001" w:tentative="1">
      <w:start w:val="1"/>
      <w:numFmt w:val="bullet"/>
      <w:lvlText w:val=""/>
      <w:lvlJc w:val="left"/>
      <w:pPr>
        <w:ind w:left="5181" w:hanging="360"/>
      </w:pPr>
      <w:rPr>
        <w:rFonts w:ascii="Symbol" w:hAnsi="Symbol" w:hint="default"/>
      </w:rPr>
    </w:lvl>
    <w:lvl w:ilvl="7" w:tplc="04130003" w:tentative="1">
      <w:start w:val="1"/>
      <w:numFmt w:val="bullet"/>
      <w:lvlText w:val="o"/>
      <w:lvlJc w:val="left"/>
      <w:pPr>
        <w:ind w:left="5901" w:hanging="360"/>
      </w:pPr>
      <w:rPr>
        <w:rFonts w:ascii="Courier New" w:hAnsi="Courier New" w:cs="Courier New" w:hint="default"/>
      </w:rPr>
    </w:lvl>
    <w:lvl w:ilvl="8" w:tplc="04130005" w:tentative="1">
      <w:start w:val="1"/>
      <w:numFmt w:val="bullet"/>
      <w:lvlText w:val=""/>
      <w:lvlJc w:val="left"/>
      <w:pPr>
        <w:ind w:left="6621" w:hanging="360"/>
      </w:pPr>
      <w:rPr>
        <w:rFonts w:ascii="Wingdings" w:hAnsi="Wingdings" w:hint="default"/>
      </w:rPr>
    </w:lvl>
  </w:abstractNum>
  <w:abstractNum w:abstractNumId="20" w15:restartNumberingAfterBreak="0">
    <w:nsid w:val="4E6C3BB5"/>
    <w:multiLevelType w:val="hybridMultilevel"/>
    <w:tmpl w:val="9BD496EA"/>
    <w:lvl w:ilvl="0" w:tplc="04130001">
      <w:start w:val="1"/>
      <w:numFmt w:val="bullet"/>
      <w:lvlText w:val=""/>
      <w:lvlJc w:val="left"/>
      <w:pPr>
        <w:ind w:left="861" w:hanging="360"/>
      </w:pPr>
      <w:rPr>
        <w:rFonts w:ascii="Symbol" w:hAnsi="Symbol" w:hint="default"/>
      </w:rPr>
    </w:lvl>
    <w:lvl w:ilvl="1" w:tplc="04130003" w:tentative="1">
      <w:start w:val="1"/>
      <w:numFmt w:val="bullet"/>
      <w:lvlText w:val="o"/>
      <w:lvlJc w:val="left"/>
      <w:pPr>
        <w:ind w:left="1581" w:hanging="360"/>
      </w:pPr>
      <w:rPr>
        <w:rFonts w:ascii="Courier New" w:hAnsi="Courier New" w:cs="Courier New" w:hint="default"/>
      </w:rPr>
    </w:lvl>
    <w:lvl w:ilvl="2" w:tplc="04130005" w:tentative="1">
      <w:start w:val="1"/>
      <w:numFmt w:val="bullet"/>
      <w:lvlText w:val=""/>
      <w:lvlJc w:val="left"/>
      <w:pPr>
        <w:ind w:left="2301" w:hanging="360"/>
      </w:pPr>
      <w:rPr>
        <w:rFonts w:ascii="Wingdings" w:hAnsi="Wingdings" w:hint="default"/>
      </w:rPr>
    </w:lvl>
    <w:lvl w:ilvl="3" w:tplc="04130001" w:tentative="1">
      <w:start w:val="1"/>
      <w:numFmt w:val="bullet"/>
      <w:lvlText w:val=""/>
      <w:lvlJc w:val="left"/>
      <w:pPr>
        <w:ind w:left="3021" w:hanging="360"/>
      </w:pPr>
      <w:rPr>
        <w:rFonts w:ascii="Symbol" w:hAnsi="Symbol" w:hint="default"/>
      </w:rPr>
    </w:lvl>
    <w:lvl w:ilvl="4" w:tplc="04130003" w:tentative="1">
      <w:start w:val="1"/>
      <w:numFmt w:val="bullet"/>
      <w:lvlText w:val="o"/>
      <w:lvlJc w:val="left"/>
      <w:pPr>
        <w:ind w:left="3741" w:hanging="360"/>
      </w:pPr>
      <w:rPr>
        <w:rFonts w:ascii="Courier New" w:hAnsi="Courier New" w:cs="Courier New" w:hint="default"/>
      </w:rPr>
    </w:lvl>
    <w:lvl w:ilvl="5" w:tplc="04130005" w:tentative="1">
      <w:start w:val="1"/>
      <w:numFmt w:val="bullet"/>
      <w:lvlText w:val=""/>
      <w:lvlJc w:val="left"/>
      <w:pPr>
        <w:ind w:left="4461" w:hanging="360"/>
      </w:pPr>
      <w:rPr>
        <w:rFonts w:ascii="Wingdings" w:hAnsi="Wingdings" w:hint="default"/>
      </w:rPr>
    </w:lvl>
    <w:lvl w:ilvl="6" w:tplc="04130001" w:tentative="1">
      <w:start w:val="1"/>
      <w:numFmt w:val="bullet"/>
      <w:lvlText w:val=""/>
      <w:lvlJc w:val="left"/>
      <w:pPr>
        <w:ind w:left="5181" w:hanging="360"/>
      </w:pPr>
      <w:rPr>
        <w:rFonts w:ascii="Symbol" w:hAnsi="Symbol" w:hint="default"/>
      </w:rPr>
    </w:lvl>
    <w:lvl w:ilvl="7" w:tplc="04130003" w:tentative="1">
      <w:start w:val="1"/>
      <w:numFmt w:val="bullet"/>
      <w:lvlText w:val="o"/>
      <w:lvlJc w:val="left"/>
      <w:pPr>
        <w:ind w:left="5901" w:hanging="360"/>
      </w:pPr>
      <w:rPr>
        <w:rFonts w:ascii="Courier New" w:hAnsi="Courier New" w:cs="Courier New" w:hint="default"/>
      </w:rPr>
    </w:lvl>
    <w:lvl w:ilvl="8" w:tplc="04130005" w:tentative="1">
      <w:start w:val="1"/>
      <w:numFmt w:val="bullet"/>
      <w:lvlText w:val=""/>
      <w:lvlJc w:val="left"/>
      <w:pPr>
        <w:ind w:left="6621" w:hanging="360"/>
      </w:pPr>
      <w:rPr>
        <w:rFonts w:ascii="Wingdings" w:hAnsi="Wingdings" w:hint="default"/>
      </w:rPr>
    </w:lvl>
  </w:abstractNum>
  <w:abstractNum w:abstractNumId="21" w15:restartNumberingAfterBreak="0">
    <w:nsid w:val="566225CE"/>
    <w:multiLevelType w:val="hybridMultilevel"/>
    <w:tmpl w:val="B97A220A"/>
    <w:lvl w:ilvl="0" w:tplc="E7EE3452">
      <w:start w:val="1"/>
      <w:numFmt w:val="decimal"/>
      <w:lvlText w:val="%1."/>
      <w:lvlJc w:val="left"/>
      <w:pPr>
        <w:ind w:left="435" w:hanging="360"/>
      </w:pPr>
      <w:rPr>
        <w:rFonts w:hint="default"/>
      </w:rPr>
    </w:lvl>
    <w:lvl w:ilvl="1" w:tplc="04130019" w:tentative="1">
      <w:start w:val="1"/>
      <w:numFmt w:val="lowerLetter"/>
      <w:lvlText w:val="%2."/>
      <w:lvlJc w:val="left"/>
      <w:pPr>
        <w:ind w:left="1155" w:hanging="360"/>
      </w:pPr>
    </w:lvl>
    <w:lvl w:ilvl="2" w:tplc="0413001B" w:tentative="1">
      <w:start w:val="1"/>
      <w:numFmt w:val="lowerRoman"/>
      <w:lvlText w:val="%3."/>
      <w:lvlJc w:val="right"/>
      <w:pPr>
        <w:ind w:left="1875" w:hanging="180"/>
      </w:pPr>
    </w:lvl>
    <w:lvl w:ilvl="3" w:tplc="0413000F" w:tentative="1">
      <w:start w:val="1"/>
      <w:numFmt w:val="decimal"/>
      <w:lvlText w:val="%4."/>
      <w:lvlJc w:val="left"/>
      <w:pPr>
        <w:ind w:left="2595" w:hanging="360"/>
      </w:pPr>
    </w:lvl>
    <w:lvl w:ilvl="4" w:tplc="04130019" w:tentative="1">
      <w:start w:val="1"/>
      <w:numFmt w:val="lowerLetter"/>
      <w:lvlText w:val="%5."/>
      <w:lvlJc w:val="left"/>
      <w:pPr>
        <w:ind w:left="3315" w:hanging="360"/>
      </w:pPr>
    </w:lvl>
    <w:lvl w:ilvl="5" w:tplc="0413001B" w:tentative="1">
      <w:start w:val="1"/>
      <w:numFmt w:val="lowerRoman"/>
      <w:lvlText w:val="%6."/>
      <w:lvlJc w:val="right"/>
      <w:pPr>
        <w:ind w:left="4035" w:hanging="180"/>
      </w:pPr>
    </w:lvl>
    <w:lvl w:ilvl="6" w:tplc="0413000F" w:tentative="1">
      <w:start w:val="1"/>
      <w:numFmt w:val="decimal"/>
      <w:lvlText w:val="%7."/>
      <w:lvlJc w:val="left"/>
      <w:pPr>
        <w:ind w:left="4755" w:hanging="360"/>
      </w:pPr>
    </w:lvl>
    <w:lvl w:ilvl="7" w:tplc="04130019" w:tentative="1">
      <w:start w:val="1"/>
      <w:numFmt w:val="lowerLetter"/>
      <w:lvlText w:val="%8."/>
      <w:lvlJc w:val="left"/>
      <w:pPr>
        <w:ind w:left="5475" w:hanging="360"/>
      </w:pPr>
    </w:lvl>
    <w:lvl w:ilvl="8" w:tplc="0413001B" w:tentative="1">
      <w:start w:val="1"/>
      <w:numFmt w:val="lowerRoman"/>
      <w:lvlText w:val="%9."/>
      <w:lvlJc w:val="right"/>
      <w:pPr>
        <w:ind w:left="6195" w:hanging="180"/>
      </w:pPr>
    </w:lvl>
  </w:abstractNum>
  <w:abstractNum w:abstractNumId="22" w15:restartNumberingAfterBreak="0">
    <w:nsid w:val="5C3645A4"/>
    <w:multiLevelType w:val="hybridMultilevel"/>
    <w:tmpl w:val="CEF2C810"/>
    <w:lvl w:ilvl="0" w:tplc="04130001">
      <w:start w:val="1"/>
      <w:numFmt w:val="bullet"/>
      <w:lvlText w:val=""/>
      <w:lvlJc w:val="left"/>
      <w:pPr>
        <w:ind w:left="1221" w:hanging="360"/>
      </w:pPr>
      <w:rPr>
        <w:rFonts w:ascii="Symbol" w:hAnsi="Symbol" w:hint="default"/>
      </w:rPr>
    </w:lvl>
    <w:lvl w:ilvl="1" w:tplc="04130003" w:tentative="1">
      <w:start w:val="1"/>
      <w:numFmt w:val="bullet"/>
      <w:lvlText w:val="o"/>
      <w:lvlJc w:val="left"/>
      <w:pPr>
        <w:ind w:left="1941" w:hanging="360"/>
      </w:pPr>
      <w:rPr>
        <w:rFonts w:ascii="Courier New" w:hAnsi="Courier New" w:cs="Courier New" w:hint="default"/>
      </w:rPr>
    </w:lvl>
    <w:lvl w:ilvl="2" w:tplc="04130005" w:tentative="1">
      <w:start w:val="1"/>
      <w:numFmt w:val="bullet"/>
      <w:lvlText w:val=""/>
      <w:lvlJc w:val="left"/>
      <w:pPr>
        <w:ind w:left="2661" w:hanging="360"/>
      </w:pPr>
      <w:rPr>
        <w:rFonts w:ascii="Wingdings" w:hAnsi="Wingdings" w:hint="default"/>
      </w:rPr>
    </w:lvl>
    <w:lvl w:ilvl="3" w:tplc="04130001" w:tentative="1">
      <w:start w:val="1"/>
      <w:numFmt w:val="bullet"/>
      <w:lvlText w:val=""/>
      <w:lvlJc w:val="left"/>
      <w:pPr>
        <w:ind w:left="3381" w:hanging="360"/>
      </w:pPr>
      <w:rPr>
        <w:rFonts w:ascii="Symbol" w:hAnsi="Symbol" w:hint="default"/>
      </w:rPr>
    </w:lvl>
    <w:lvl w:ilvl="4" w:tplc="04130003" w:tentative="1">
      <w:start w:val="1"/>
      <w:numFmt w:val="bullet"/>
      <w:lvlText w:val="o"/>
      <w:lvlJc w:val="left"/>
      <w:pPr>
        <w:ind w:left="4101" w:hanging="360"/>
      </w:pPr>
      <w:rPr>
        <w:rFonts w:ascii="Courier New" w:hAnsi="Courier New" w:cs="Courier New" w:hint="default"/>
      </w:rPr>
    </w:lvl>
    <w:lvl w:ilvl="5" w:tplc="04130005" w:tentative="1">
      <w:start w:val="1"/>
      <w:numFmt w:val="bullet"/>
      <w:lvlText w:val=""/>
      <w:lvlJc w:val="left"/>
      <w:pPr>
        <w:ind w:left="4821" w:hanging="360"/>
      </w:pPr>
      <w:rPr>
        <w:rFonts w:ascii="Wingdings" w:hAnsi="Wingdings" w:hint="default"/>
      </w:rPr>
    </w:lvl>
    <w:lvl w:ilvl="6" w:tplc="04130001" w:tentative="1">
      <w:start w:val="1"/>
      <w:numFmt w:val="bullet"/>
      <w:lvlText w:val=""/>
      <w:lvlJc w:val="left"/>
      <w:pPr>
        <w:ind w:left="5541" w:hanging="360"/>
      </w:pPr>
      <w:rPr>
        <w:rFonts w:ascii="Symbol" w:hAnsi="Symbol" w:hint="default"/>
      </w:rPr>
    </w:lvl>
    <w:lvl w:ilvl="7" w:tplc="04130003" w:tentative="1">
      <w:start w:val="1"/>
      <w:numFmt w:val="bullet"/>
      <w:lvlText w:val="o"/>
      <w:lvlJc w:val="left"/>
      <w:pPr>
        <w:ind w:left="6261" w:hanging="360"/>
      </w:pPr>
      <w:rPr>
        <w:rFonts w:ascii="Courier New" w:hAnsi="Courier New" w:cs="Courier New" w:hint="default"/>
      </w:rPr>
    </w:lvl>
    <w:lvl w:ilvl="8" w:tplc="04130005" w:tentative="1">
      <w:start w:val="1"/>
      <w:numFmt w:val="bullet"/>
      <w:lvlText w:val=""/>
      <w:lvlJc w:val="left"/>
      <w:pPr>
        <w:ind w:left="6981" w:hanging="360"/>
      </w:pPr>
      <w:rPr>
        <w:rFonts w:ascii="Wingdings" w:hAnsi="Wingdings" w:hint="default"/>
      </w:rPr>
    </w:lvl>
  </w:abstractNum>
  <w:abstractNum w:abstractNumId="23" w15:restartNumberingAfterBreak="0">
    <w:nsid w:val="5DDE6896"/>
    <w:multiLevelType w:val="hybridMultilevel"/>
    <w:tmpl w:val="37EA8C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EF06DB2"/>
    <w:multiLevelType w:val="hybridMultilevel"/>
    <w:tmpl w:val="C49410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F6444BA"/>
    <w:multiLevelType w:val="hybridMultilevel"/>
    <w:tmpl w:val="F1667D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0364802"/>
    <w:multiLevelType w:val="hybridMultilevel"/>
    <w:tmpl w:val="F04668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0FF718E"/>
    <w:multiLevelType w:val="hybridMultilevel"/>
    <w:tmpl w:val="0FAA72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B9F0B23"/>
    <w:multiLevelType w:val="hybridMultilevel"/>
    <w:tmpl w:val="B89CA758"/>
    <w:lvl w:ilvl="0" w:tplc="FA2874DC">
      <w:start w:val="1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D24409D"/>
    <w:multiLevelType w:val="hybridMultilevel"/>
    <w:tmpl w:val="E72C27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00A7787"/>
    <w:multiLevelType w:val="hybridMultilevel"/>
    <w:tmpl w:val="75B07B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27822F5"/>
    <w:multiLevelType w:val="hybridMultilevel"/>
    <w:tmpl w:val="888023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4C62688"/>
    <w:multiLevelType w:val="hybridMultilevel"/>
    <w:tmpl w:val="05168A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7E26CB7"/>
    <w:multiLevelType w:val="multilevel"/>
    <w:tmpl w:val="C8C60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AFB3B19"/>
    <w:multiLevelType w:val="hybridMultilevel"/>
    <w:tmpl w:val="E9167398"/>
    <w:lvl w:ilvl="0" w:tplc="04130001">
      <w:start w:val="1"/>
      <w:numFmt w:val="bullet"/>
      <w:lvlText w:val=""/>
      <w:lvlJc w:val="left"/>
      <w:pPr>
        <w:ind w:left="861" w:hanging="360"/>
      </w:pPr>
      <w:rPr>
        <w:rFonts w:ascii="Symbol" w:hAnsi="Symbol" w:hint="default"/>
      </w:rPr>
    </w:lvl>
    <w:lvl w:ilvl="1" w:tplc="04130003" w:tentative="1">
      <w:start w:val="1"/>
      <w:numFmt w:val="bullet"/>
      <w:lvlText w:val="o"/>
      <w:lvlJc w:val="left"/>
      <w:pPr>
        <w:ind w:left="1581" w:hanging="360"/>
      </w:pPr>
      <w:rPr>
        <w:rFonts w:ascii="Courier New" w:hAnsi="Courier New" w:cs="Courier New" w:hint="default"/>
      </w:rPr>
    </w:lvl>
    <w:lvl w:ilvl="2" w:tplc="04130005" w:tentative="1">
      <w:start w:val="1"/>
      <w:numFmt w:val="bullet"/>
      <w:lvlText w:val=""/>
      <w:lvlJc w:val="left"/>
      <w:pPr>
        <w:ind w:left="2301" w:hanging="360"/>
      </w:pPr>
      <w:rPr>
        <w:rFonts w:ascii="Wingdings" w:hAnsi="Wingdings" w:hint="default"/>
      </w:rPr>
    </w:lvl>
    <w:lvl w:ilvl="3" w:tplc="04130001" w:tentative="1">
      <w:start w:val="1"/>
      <w:numFmt w:val="bullet"/>
      <w:lvlText w:val=""/>
      <w:lvlJc w:val="left"/>
      <w:pPr>
        <w:ind w:left="3021" w:hanging="360"/>
      </w:pPr>
      <w:rPr>
        <w:rFonts w:ascii="Symbol" w:hAnsi="Symbol" w:hint="default"/>
      </w:rPr>
    </w:lvl>
    <w:lvl w:ilvl="4" w:tplc="04130003" w:tentative="1">
      <w:start w:val="1"/>
      <w:numFmt w:val="bullet"/>
      <w:lvlText w:val="o"/>
      <w:lvlJc w:val="left"/>
      <w:pPr>
        <w:ind w:left="3741" w:hanging="360"/>
      </w:pPr>
      <w:rPr>
        <w:rFonts w:ascii="Courier New" w:hAnsi="Courier New" w:cs="Courier New" w:hint="default"/>
      </w:rPr>
    </w:lvl>
    <w:lvl w:ilvl="5" w:tplc="04130005" w:tentative="1">
      <w:start w:val="1"/>
      <w:numFmt w:val="bullet"/>
      <w:lvlText w:val=""/>
      <w:lvlJc w:val="left"/>
      <w:pPr>
        <w:ind w:left="4461" w:hanging="360"/>
      </w:pPr>
      <w:rPr>
        <w:rFonts w:ascii="Wingdings" w:hAnsi="Wingdings" w:hint="default"/>
      </w:rPr>
    </w:lvl>
    <w:lvl w:ilvl="6" w:tplc="04130001" w:tentative="1">
      <w:start w:val="1"/>
      <w:numFmt w:val="bullet"/>
      <w:lvlText w:val=""/>
      <w:lvlJc w:val="left"/>
      <w:pPr>
        <w:ind w:left="5181" w:hanging="360"/>
      </w:pPr>
      <w:rPr>
        <w:rFonts w:ascii="Symbol" w:hAnsi="Symbol" w:hint="default"/>
      </w:rPr>
    </w:lvl>
    <w:lvl w:ilvl="7" w:tplc="04130003" w:tentative="1">
      <w:start w:val="1"/>
      <w:numFmt w:val="bullet"/>
      <w:lvlText w:val="o"/>
      <w:lvlJc w:val="left"/>
      <w:pPr>
        <w:ind w:left="5901" w:hanging="360"/>
      </w:pPr>
      <w:rPr>
        <w:rFonts w:ascii="Courier New" w:hAnsi="Courier New" w:cs="Courier New" w:hint="default"/>
      </w:rPr>
    </w:lvl>
    <w:lvl w:ilvl="8" w:tplc="04130005" w:tentative="1">
      <w:start w:val="1"/>
      <w:numFmt w:val="bullet"/>
      <w:lvlText w:val=""/>
      <w:lvlJc w:val="left"/>
      <w:pPr>
        <w:ind w:left="6621" w:hanging="360"/>
      </w:pPr>
      <w:rPr>
        <w:rFonts w:ascii="Wingdings" w:hAnsi="Wingdings" w:hint="default"/>
      </w:rPr>
    </w:lvl>
  </w:abstractNum>
  <w:abstractNum w:abstractNumId="35" w15:restartNumberingAfterBreak="0">
    <w:nsid w:val="7CCF598C"/>
    <w:multiLevelType w:val="hybridMultilevel"/>
    <w:tmpl w:val="B00EAD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9"/>
  </w:num>
  <w:num w:numId="2">
    <w:abstractNumId w:val="27"/>
  </w:num>
  <w:num w:numId="3">
    <w:abstractNumId w:val="21"/>
  </w:num>
  <w:num w:numId="4">
    <w:abstractNumId w:val="7"/>
  </w:num>
  <w:num w:numId="5">
    <w:abstractNumId w:val="12"/>
  </w:num>
  <w:num w:numId="6">
    <w:abstractNumId w:val="11"/>
  </w:num>
  <w:num w:numId="7">
    <w:abstractNumId w:val="35"/>
  </w:num>
  <w:num w:numId="8">
    <w:abstractNumId w:val="24"/>
  </w:num>
  <w:num w:numId="9">
    <w:abstractNumId w:val="5"/>
  </w:num>
  <w:num w:numId="10">
    <w:abstractNumId w:val="1"/>
  </w:num>
  <w:num w:numId="11">
    <w:abstractNumId w:val="0"/>
  </w:num>
  <w:num w:numId="12">
    <w:abstractNumId w:val="28"/>
  </w:num>
  <w:num w:numId="13">
    <w:abstractNumId w:val="18"/>
  </w:num>
  <w:num w:numId="14">
    <w:abstractNumId w:val="4"/>
  </w:num>
  <w:num w:numId="15">
    <w:abstractNumId w:val="15"/>
  </w:num>
  <w:num w:numId="16">
    <w:abstractNumId w:val="26"/>
  </w:num>
  <w:num w:numId="17">
    <w:abstractNumId w:val="8"/>
  </w:num>
  <w:num w:numId="18">
    <w:abstractNumId w:val="23"/>
  </w:num>
  <w:num w:numId="19">
    <w:abstractNumId w:val="30"/>
  </w:num>
  <w:num w:numId="20">
    <w:abstractNumId w:val="32"/>
  </w:num>
  <w:num w:numId="21">
    <w:abstractNumId w:val="17"/>
  </w:num>
  <w:num w:numId="22">
    <w:abstractNumId w:val="33"/>
  </w:num>
  <w:num w:numId="23">
    <w:abstractNumId w:val="14"/>
  </w:num>
  <w:num w:numId="24">
    <w:abstractNumId w:val="6"/>
  </w:num>
  <w:num w:numId="25">
    <w:abstractNumId w:val="13"/>
  </w:num>
  <w:num w:numId="26">
    <w:abstractNumId w:val="22"/>
  </w:num>
  <w:num w:numId="27">
    <w:abstractNumId w:val="34"/>
  </w:num>
  <w:num w:numId="28">
    <w:abstractNumId w:val="19"/>
  </w:num>
  <w:num w:numId="29">
    <w:abstractNumId w:val="10"/>
  </w:num>
  <w:num w:numId="30">
    <w:abstractNumId w:val="20"/>
  </w:num>
  <w:num w:numId="31">
    <w:abstractNumId w:val="2"/>
  </w:num>
  <w:num w:numId="32">
    <w:abstractNumId w:val="9"/>
  </w:num>
  <w:num w:numId="33">
    <w:abstractNumId w:val="25"/>
  </w:num>
  <w:num w:numId="34">
    <w:abstractNumId w:val="31"/>
  </w:num>
  <w:num w:numId="35">
    <w:abstractNumId w:val="16"/>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760"/>
    <w:rsid w:val="00005F8A"/>
    <w:rsid w:val="00007D47"/>
    <w:rsid w:val="00026CAB"/>
    <w:rsid w:val="0004059F"/>
    <w:rsid w:val="00046542"/>
    <w:rsid w:val="00067A2A"/>
    <w:rsid w:val="00071D7D"/>
    <w:rsid w:val="00091712"/>
    <w:rsid w:val="00092B0B"/>
    <w:rsid w:val="000A013D"/>
    <w:rsid w:val="000C1EBA"/>
    <w:rsid w:val="000D2CD6"/>
    <w:rsid w:val="000E437F"/>
    <w:rsid w:val="000E5E8E"/>
    <w:rsid w:val="000F43F0"/>
    <w:rsid w:val="001104A2"/>
    <w:rsid w:val="00150B74"/>
    <w:rsid w:val="00177FED"/>
    <w:rsid w:val="0018092C"/>
    <w:rsid w:val="00187ACE"/>
    <w:rsid w:val="0019467D"/>
    <w:rsid w:val="001955CE"/>
    <w:rsid w:val="001A196F"/>
    <w:rsid w:val="001B0213"/>
    <w:rsid w:val="001B7B29"/>
    <w:rsid w:val="001C65A2"/>
    <w:rsid w:val="001C6B2D"/>
    <w:rsid w:val="001D3652"/>
    <w:rsid w:val="001D560B"/>
    <w:rsid w:val="00210252"/>
    <w:rsid w:val="00217DF1"/>
    <w:rsid w:val="00224969"/>
    <w:rsid w:val="002302B8"/>
    <w:rsid w:val="0024252E"/>
    <w:rsid w:val="002457FD"/>
    <w:rsid w:val="00260B53"/>
    <w:rsid w:val="00270412"/>
    <w:rsid w:val="00294D57"/>
    <w:rsid w:val="002B49D5"/>
    <w:rsid w:val="002B7F7E"/>
    <w:rsid w:val="002C2FEA"/>
    <w:rsid w:val="002F0F4F"/>
    <w:rsid w:val="002F6F51"/>
    <w:rsid w:val="00320C32"/>
    <w:rsid w:val="00332E75"/>
    <w:rsid w:val="00334DCD"/>
    <w:rsid w:val="003476D9"/>
    <w:rsid w:val="0035759D"/>
    <w:rsid w:val="00361EDB"/>
    <w:rsid w:val="00370431"/>
    <w:rsid w:val="00371288"/>
    <w:rsid w:val="003A0760"/>
    <w:rsid w:val="003A2551"/>
    <w:rsid w:val="003F232D"/>
    <w:rsid w:val="003F3D36"/>
    <w:rsid w:val="004342A8"/>
    <w:rsid w:val="0047413E"/>
    <w:rsid w:val="00494862"/>
    <w:rsid w:val="004A3189"/>
    <w:rsid w:val="004D421A"/>
    <w:rsid w:val="004D591F"/>
    <w:rsid w:val="00506C8D"/>
    <w:rsid w:val="00513D36"/>
    <w:rsid w:val="00515E99"/>
    <w:rsid w:val="005211AD"/>
    <w:rsid w:val="00522100"/>
    <w:rsid w:val="0052642E"/>
    <w:rsid w:val="005271E1"/>
    <w:rsid w:val="00541EED"/>
    <w:rsid w:val="00574DDD"/>
    <w:rsid w:val="00576971"/>
    <w:rsid w:val="005923C4"/>
    <w:rsid w:val="005A370E"/>
    <w:rsid w:val="005A481E"/>
    <w:rsid w:val="005F4797"/>
    <w:rsid w:val="0061059C"/>
    <w:rsid w:val="0063125D"/>
    <w:rsid w:val="006359F3"/>
    <w:rsid w:val="00635D1D"/>
    <w:rsid w:val="00656674"/>
    <w:rsid w:val="00686E23"/>
    <w:rsid w:val="006B093D"/>
    <w:rsid w:val="006C15F4"/>
    <w:rsid w:val="006E4338"/>
    <w:rsid w:val="006E54FE"/>
    <w:rsid w:val="00717B28"/>
    <w:rsid w:val="00727E50"/>
    <w:rsid w:val="007338FE"/>
    <w:rsid w:val="007544AC"/>
    <w:rsid w:val="007722F9"/>
    <w:rsid w:val="00772D0C"/>
    <w:rsid w:val="00774BA8"/>
    <w:rsid w:val="00784016"/>
    <w:rsid w:val="00797E19"/>
    <w:rsid w:val="007B176D"/>
    <w:rsid w:val="007D41FB"/>
    <w:rsid w:val="0080001E"/>
    <w:rsid w:val="00813661"/>
    <w:rsid w:val="0084025C"/>
    <w:rsid w:val="00855D0F"/>
    <w:rsid w:val="008637B4"/>
    <w:rsid w:val="0086671A"/>
    <w:rsid w:val="00880691"/>
    <w:rsid w:val="008B289A"/>
    <w:rsid w:val="008E6B1D"/>
    <w:rsid w:val="008E6E99"/>
    <w:rsid w:val="00950330"/>
    <w:rsid w:val="009736EF"/>
    <w:rsid w:val="009B1F4A"/>
    <w:rsid w:val="009B7122"/>
    <w:rsid w:val="009E434B"/>
    <w:rsid w:val="00A128E5"/>
    <w:rsid w:val="00A34F75"/>
    <w:rsid w:val="00A404B6"/>
    <w:rsid w:val="00A411CA"/>
    <w:rsid w:val="00A63E62"/>
    <w:rsid w:val="00A7513E"/>
    <w:rsid w:val="00A756B5"/>
    <w:rsid w:val="00B44A63"/>
    <w:rsid w:val="00B471B8"/>
    <w:rsid w:val="00B642C6"/>
    <w:rsid w:val="00B77155"/>
    <w:rsid w:val="00B973D3"/>
    <w:rsid w:val="00B978BE"/>
    <w:rsid w:val="00BD3589"/>
    <w:rsid w:val="00BF07AA"/>
    <w:rsid w:val="00C22793"/>
    <w:rsid w:val="00C47C3B"/>
    <w:rsid w:val="00C515B8"/>
    <w:rsid w:val="00C5255B"/>
    <w:rsid w:val="00C538BB"/>
    <w:rsid w:val="00C6418D"/>
    <w:rsid w:val="00C77496"/>
    <w:rsid w:val="00C77E2D"/>
    <w:rsid w:val="00C86172"/>
    <w:rsid w:val="00CB79CD"/>
    <w:rsid w:val="00CB7DCE"/>
    <w:rsid w:val="00CF46D6"/>
    <w:rsid w:val="00D10276"/>
    <w:rsid w:val="00D10F67"/>
    <w:rsid w:val="00D37FFD"/>
    <w:rsid w:val="00D47A40"/>
    <w:rsid w:val="00D53F2D"/>
    <w:rsid w:val="00D574BF"/>
    <w:rsid w:val="00D64C2F"/>
    <w:rsid w:val="00D719F3"/>
    <w:rsid w:val="00D86019"/>
    <w:rsid w:val="00DA414F"/>
    <w:rsid w:val="00DA5DFC"/>
    <w:rsid w:val="00DB2E5A"/>
    <w:rsid w:val="00DB608B"/>
    <w:rsid w:val="00DD02A7"/>
    <w:rsid w:val="00DE27B9"/>
    <w:rsid w:val="00E44004"/>
    <w:rsid w:val="00E7127D"/>
    <w:rsid w:val="00E75CC8"/>
    <w:rsid w:val="00E76E12"/>
    <w:rsid w:val="00E94909"/>
    <w:rsid w:val="00EA2522"/>
    <w:rsid w:val="00EC353B"/>
    <w:rsid w:val="00EC5889"/>
    <w:rsid w:val="00EC6938"/>
    <w:rsid w:val="00EE1A51"/>
    <w:rsid w:val="00F07C3C"/>
    <w:rsid w:val="00F4406F"/>
    <w:rsid w:val="00F442AB"/>
    <w:rsid w:val="00F63FA8"/>
    <w:rsid w:val="00F73FC6"/>
    <w:rsid w:val="00F80F33"/>
    <w:rsid w:val="00F92D21"/>
    <w:rsid w:val="00F9552A"/>
    <w:rsid w:val="00FA0E3D"/>
    <w:rsid w:val="00FC0591"/>
    <w:rsid w:val="00FC5ED5"/>
    <w:rsid w:val="00FD2D62"/>
    <w:rsid w:val="00FD3329"/>
    <w:rsid w:val="00FF3C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83AE084"/>
  <w15:chartTrackingRefBased/>
  <w15:docId w15:val="{3DF6DB23-0228-4187-99CC-A376104C2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566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5A481E"/>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A128E5"/>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3A0760"/>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3A0760"/>
    <w:rPr>
      <w:rFonts w:eastAsiaTheme="minorEastAsia"/>
      <w:lang w:eastAsia="nl-NL"/>
    </w:rPr>
  </w:style>
  <w:style w:type="character" w:customStyle="1" w:styleId="Kop1Char">
    <w:name w:val="Kop 1 Char"/>
    <w:basedOn w:val="Standaardalinea-lettertype"/>
    <w:link w:val="Kop1"/>
    <w:uiPriority w:val="9"/>
    <w:rsid w:val="00656674"/>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656674"/>
    <w:pPr>
      <w:outlineLvl w:val="9"/>
    </w:pPr>
    <w:rPr>
      <w:lang w:eastAsia="nl-NL"/>
    </w:rPr>
  </w:style>
  <w:style w:type="paragraph" w:styleId="Inhopg1">
    <w:name w:val="toc 1"/>
    <w:basedOn w:val="Standaard"/>
    <w:next w:val="Standaard"/>
    <w:autoRedefine/>
    <w:uiPriority w:val="39"/>
    <w:unhideWhenUsed/>
    <w:rsid w:val="005271E1"/>
    <w:pPr>
      <w:spacing w:after="100"/>
    </w:pPr>
  </w:style>
  <w:style w:type="character" w:styleId="Hyperlink">
    <w:name w:val="Hyperlink"/>
    <w:basedOn w:val="Standaardalinea-lettertype"/>
    <w:uiPriority w:val="99"/>
    <w:unhideWhenUsed/>
    <w:rsid w:val="005271E1"/>
    <w:rPr>
      <w:color w:val="0563C1" w:themeColor="hyperlink"/>
      <w:u w:val="single"/>
    </w:rPr>
  </w:style>
  <w:style w:type="character" w:customStyle="1" w:styleId="Kop2Char">
    <w:name w:val="Kop 2 Char"/>
    <w:basedOn w:val="Standaardalinea-lettertype"/>
    <w:link w:val="Kop2"/>
    <w:uiPriority w:val="9"/>
    <w:rsid w:val="005A481E"/>
    <w:rPr>
      <w:rFonts w:asciiTheme="majorHAnsi" w:eastAsiaTheme="majorEastAsia" w:hAnsiTheme="majorHAnsi" w:cstheme="majorBidi"/>
      <w:color w:val="2E74B5" w:themeColor="accent1" w:themeShade="BF"/>
      <w:sz w:val="26"/>
      <w:szCs w:val="26"/>
    </w:rPr>
  </w:style>
  <w:style w:type="table" w:styleId="Tabelraster">
    <w:name w:val="Table Grid"/>
    <w:basedOn w:val="Standaardtabel"/>
    <w:uiPriority w:val="39"/>
    <w:rsid w:val="005A4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2">
    <w:name w:val="toc 2"/>
    <w:basedOn w:val="Standaard"/>
    <w:next w:val="Standaard"/>
    <w:autoRedefine/>
    <w:uiPriority w:val="39"/>
    <w:unhideWhenUsed/>
    <w:rsid w:val="005A481E"/>
    <w:pPr>
      <w:spacing w:after="100"/>
      <w:ind w:left="220"/>
    </w:pPr>
  </w:style>
  <w:style w:type="paragraph" w:styleId="Lijstalinea">
    <w:name w:val="List Paragraph"/>
    <w:basedOn w:val="Standaard"/>
    <w:uiPriority w:val="34"/>
    <w:qFormat/>
    <w:rsid w:val="000E437F"/>
    <w:pPr>
      <w:ind w:left="720"/>
      <w:contextualSpacing/>
    </w:pPr>
  </w:style>
  <w:style w:type="character" w:customStyle="1" w:styleId="Kop3Char">
    <w:name w:val="Kop 3 Char"/>
    <w:basedOn w:val="Standaardalinea-lettertype"/>
    <w:link w:val="Kop3"/>
    <w:uiPriority w:val="9"/>
    <w:rsid w:val="00A128E5"/>
    <w:rPr>
      <w:rFonts w:asciiTheme="majorHAnsi" w:eastAsiaTheme="majorEastAsia" w:hAnsiTheme="majorHAnsi" w:cstheme="majorBidi"/>
      <w:color w:val="1F4D78" w:themeColor="accent1" w:themeShade="7F"/>
      <w:sz w:val="24"/>
      <w:szCs w:val="24"/>
    </w:rPr>
  </w:style>
  <w:style w:type="paragraph" w:styleId="Inhopg3">
    <w:name w:val="toc 3"/>
    <w:basedOn w:val="Standaard"/>
    <w:next w:val="Standaard"/>
    <w:autoRedefine/>
    <w:uiPriority w:val="39"/>
    <w:unhideWhenUsed/>
    <w:rsid w:val="003A2551"/>
    <w:pPr>
      <w:spacing w:after="100"/>
      <w:ind w:left="440"/>
    </w:pPr>
  </w:style>
  <w:style w:type="paragraph" w:customStyle="1" w:styleId="Default">
    <w:name w:val="Default"/>
    <w:rsid w:val="001B7B29"/>
    <w:pPr>
      <w:autoSpaceDE w:val="0"/>
      <w:autoSpaceDN w:val="0"/>
      <w:adjustRightInd w:val="0"/>
      <w:spacing w:after="0" w:line="240" w:lineRule="auto"/>
    </w:pPr>
    <w:rPr>
      <w:rFonts w:ascii="Symbol" w:eastAsia="Times New Roman" w:hAnsi="Symbol" w:cs="Symbol"/>
      <w:color w:val="000000"/>
      <w:sz w:val="24"/>
      <w:szCs w:val="24"/>
      <w:lang w:eastAsia="nl-NL"/>
    </w:rPr>
  </w:style>
  <w:style w:type="paragraph" w:styleId="Koptekst">
    <w:name w:val="header"/>
    <w:basedOn w:val="Standaard"/>
    <w:link w:val="KoptekstChar"/>
    <w:uiPriority w:val="99"/>
    <w:unhideWhenUsed/>
    <w:rsid w:val="00B973D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973D3"/>
  </w:style>
  <w:style w:type="paragraph" w:styleId="Voettekst">
    <w:name w:val="footer"/>
    <w:basedOn w:val="Standaard"/>
    <w:link w:val="VoettekstChar"/>
    <w:uiPriority w:val="99"/>
    <w:unhideWhenUsed/>
    <w:rsid w:val="00B973D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973D3"/>
  </w:style>
  <w:style w:type="character" w:customStyle="1" w:styleId="DefaultParagraphFontPHPDOCX">
    <w:name w:val="Default Paragraph Font PHPDOCX"/>
    <w:uiPriority w:val="1"/>
    <w:semiHidden/>
    <w:unhideWhenUsed/>
    <w:rsid w:val="001C6B2D"/>
  </w:style>
  <w:style w:type="character" w:styleId="Verwijzingopmerking">
    <w:name w:val="annotation reference"/>
    <w:basedOn w:val="Standaardalinea-lettertype"/>
    <w:uiPriority w:val="99"/>
    <w:semiHidden/>
    <w:unhideWhenUsed/>
    <w:rsid w:val="00727E50"/>
    <w:rPr>
      <w:sz w:val="16"/>
      <w:szCs w:val="16"/>
    </w:rPr>
  </w:style>
  <w:style w:type="paragraph" w:styleId="Tekstopmerking">
    <w:name w:val="annotation text"/>
    <w:basedOn w:val="Standaard"/>
    <w:link w:val="TekstopmerkingChar"/>
    <w:uiPriority w:val="99"/>
    <w:semiHidden/>
    <w:unhideWhenUsed/>
    <w:rsid w:val="00727E5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27E50"/>
    <w:rPr>
      <w:sz w:val="20"/>
      <w:szCs w:val="20"/>
    </w:rPr>
  </w:style>
  <w:style w:type="paragraph" w:styleId="Onderwerpvanopmerking">
    <w:name w:val="annotation subject"/>
    <w:basedOn w:val="Tekstopmerking"/>
    <w:next w:val="Tekstopmerking"/>
    <w:link w:val="OnderwerpvanopmerkingChar"/>
    <w:uiPriority w:val="99"/>
    <w:semiHidden/>
    <w:unhideWhenUsed/>
    <w:rsid w:val="00727E50"/>
    <w:rPr>
      <w:b/>
      <w:bCs/>
    </w:rPr>
  </w:style>
  <w:style w:type="character" w:customStyle="1" w:styleId="OnderwerpvanopmerkingChar">
    <w:name w:val="Onderwerp van opmerking Char"/>
    <w:basedOn w:val="TekstopmerkingChar"/>
    <w:link w:val="Onderwerpvanopmerking"/>
    <w:uiPriority w:val="99"/>
    <w:semiHidden/>
    <w:rsid w:val="00727E50"/>
    <w:rPr>
      <w:b/>
      <w:bCs/>
      <w:sz w:val="20"/>
      <w:szCs w:val="20"/>
    </w:rPr>
  </w:style>
  <w:style w:type="paragraph" w:styleId="Ballontekst">
    <w:name w:val="Balloon Text"/>
    <w:basedOn w:val="Standaard"/>
    <w:link w:val="BallontekstChar"/>
    <w:uiPriority w:val="99"/>
    <w:semiHidden/>
    <w:unhideWhenUsed/>
    <w:rsid w:val="00727E5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27E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993888">
      <w:bodyDiv w:val="1"/>
      <w:marLeft w:val="0"/>
      <w:marRight w:val="0"/>
      <w:marTop w:val="0"/>
      <w:marBottom w:val="0"/>
      <w:divBdr>
        <w:top w:val="none" w:sz="0" w:space="0" w:color="auto"/>
        <w:left w:val="none" w:sz="0" w:space="0" w:color="auto"/>
        <w:bottom w:val="none" w:sz="0" w:space="0" w:color="auto"/>
        <w:right w:val="none" w:sz="0" w:space="0" w:color="auto"/>
      </w:divBdr>
      <w:divsChild>
        <w:div w:id="178936676">
          <w:marLeft w:val="0"/>
          <w:marRight w:val="0"/>
          <w:marTop w:val="0"/>
          <w:marBottom w:val="0"/>
          <w:divBdr>
            <w:top w:val="none" w:sz="0" w:space="0" w:color="auto"/>
            <w:left w:val="none" w:sz="0" w:space="0" w:color="auto"/>
            <w:bottom w:val="none" w:sz="0" w:space="0" w:color="auto"/>
            <w:right w:val="none" w:sz="0" w:space="0" w:color="auto"/>
          </w:divBdr>
          <w:divsChild>
            <w:div w:id="1227913645">
              <w:marLeft w:val="0"/>
              <w:marRight w:val="0"/>
              <w:marTop w:val="0"/>
              <w:marBottom w:val="0"/>
              <w:divBdr>
                <w:top w:val="none" w:sz="0" w:space="0" w:color="auto"/>
                <w:left w:val="none" w:sz="0" w:space="0" w:color="auto"/>
                <w:bottom w:val="none" w:sz="0" w:space="0" w:color="auto"/>
                <w:right w:val="none" w:sz="0" w:space="0" w:color="auto"/>
              </w:divBdr>
              <w:divsChild>
                <w:div w:id="861936457">
                  <w:marLeft w:val="0"/>
                  <w:marRight w:val="0"/>
                  <w:marTop w:val="0"/>
                  <w:marBottom w:val="0"/>
                  <w:divBdr>
                    <w:top w:val="none" w:sz="0" w:space="0" w:color="auto"/>
                    <w:left w:val="none" w:sz="0" w:space="0" w:color="auto"/>
                    <w:bottom w:val="none" w:sz="0" w:space="0" w:color="auto"/>
                    <w:right w:val="none" w:sz="0" w:space="0" w:color="auto"/>
                  </w:divBdr>
                  <w:divsChild>
                    <w:div w:id="1138259497">
                      <w:marLeft w:val="0"/>
                      <w:marRight w:val="0"/>
                      <w:marTop w:val="0"/>
                      <w:marBottom w:val="0"/>
                      <w:divBdr>
                        <w:top w:val="none" w:sz="0" w:space="0" w:color="auto"/>
                        <w:left w:val="none" w:sz="0" w:space="0" w:color="auto"/>
                        <w:bottom w:val="none" w:sz="0" w:space="0" w:color="auto"/>
                        <w:right w:val="none" w:sz="0" w:space="0" w:color="auto"/>
                      </w:divBdr>
                      <w:divsChild>
                        <w:div w:id="21140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640457">
      <w:bodyDiv w:val="1"/>
      <w:marLeft w:val="0"/>
      <w:marRight w:val="0"/>
      <w:marTop w:val="0"/>
      <w:marBottom w:val="0"/>
      <w:divBdr>
        <w:top w:val="none" w:sz="0" w:space="0" w:color="auto"/>
        <w:left w:val="none" w:sz="0" w:space="0" w:color="auto"/>
        <w:bottom w:val="none" w:sz="0" w:space="0" w:color="auto"/>
        <w:right w:val="none" w:sz="0" w:space="0" w:color="auto"/>
      </w:divBdr>
    </w:div>
    <w:div w:id="1440251839">
      <w:bodyDiv w:val="1"/>
      <w:marLeft w:val="0"/>
      <w:marRight w:val="0"/>
      <w:marTop w:val="0"/>
      <w:marBottom w:val="0"/>
      <w:divBdr>
        <w:top w:val="none" w:sz="0" w:space="0" w:color="auto"/>
        <w:left w:val="none" w:sz="0" w:space="0" w:color="auto"/>
        <w:bottom w:val="none" w:sz="0" w:space="0" w:color="auto"/>
        <w:right w:val="none" w:sz="0" w:space="0" w:color="auto"/>
      </w:divBdr>
    </w:div>
    <w:div w:id="189118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jpg@01D3312E.C5B02B70" TargetMode="External"/><Relationship Id="rId18" Type="http://schemas.openxmlformats.org/officeDocument/2006/relationships/hyperlink" Target="http://www.bovohaaglanden.n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2021-2025</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3A4CF696EDFF45924B0D1E9AE8A9E8" ma:contentTypeVersion="9" ma:contentTypeDescription="Een nieuw document maken." ma:contentTypeScope="" ma:versionID="d243f2ac36e834893008488bd1ac19c6">
  <xsd:schema xmlns:xsd="http://www.w3.org/2001/XMLSchema" xmlns:xs="http://www.w3.org/2001/XMLSchema" xmlns:p="http://schemas.microsoft.com/office/2006/metadata/properties" xmlns:ns2="ee0e7366-48de-4b5f-b2a5-15f332e738f4" targetNamespace="http://schemas.microsoft.com/office/2006/metadata/properties" ma:root="true" ma:fieldsID="09cc48b9285a9ee5c71f182afccd21b7" ns2:_="">
    <xsd:import namespace="ee0e7366-48de-4b5f-b2a5-15f332e738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0e7366-48de-4b5f-b2a5-15f332e738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7008CC-AD8B-4253-AD30-340731F90AEF}">
  <ds:schemaRefs>
    <ds:schemaRef ds:uri="http://schemas.microsoft.com/sharepoint/v3/contenttype/forms"/>
  </ds:schemaRefs>
</ds:datastoreItem>
</file>

<file path=customXml/itemProps3.xml><?xml version="1.0" encoding="utf-8"?>
<ds:datastoreItem xmlns:ds="http://schemas.openxmlformats.org/officeDocument/2006/customXml" ds:itemID="{856D3F89-1AD4-4590-9BE7-896285274B64}">
  <ds:schemaRefs>
    <ds:schemaRef ds:uri="http://schemas.microsoft.com/office/2006/documentManagement/types"/>
    <ds:schemaRef ds:uri="ee0e7366-48de-4b5f-b2a5-15f332e738f4"/>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F012493-94BC-43DD-91A8-9E0BEC934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0e7366-48de-4b5f-b2a5-15f332e73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522C9C8-CD67-4248-B38D-3B51E0EBE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5585</Words>
  <Characters>30721</Characters>
  <Application>Microsoft Office Word</Application>
  <DocSecurity>0</DocSecurity>
  <Lines>256</Lines>
  <Paragraphs>72</Paragraphs>
  <ScaleCrop>false</ScaleCrop>
  <HeadingPairs>
    <vt:vector size="2" baseType="variant">
      <vt:variant>
        <vt:lpstr>Titel</vt:lpstr>
      </vt:variant>
      <vt:variant>
        <vt:i4>1</vt:i4>
      </vt:variant>
    </vt:vector>
  </HeadingPairs>
  <TitlesOfParts>
    <vt:vector size="1" baseType="lpstr">
      <vt:lpstr>Schoolondersteuningsprofiel              SBO Het Avontuur</vt:lpstr>
    </vt:vector>
  </TitlesOfParts>
  <Company>SBO Het Avontuur</Company>
  <LinksUpToDate>false</LinksUpToDate>
  <CharactersWithSpaces>36234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Schoolondersteuningsprofiel              SBO Het Avontuur</dc:title>
  <dc:subject/>
  <dc:creator>Wilma Timmer</dc:creator>
  <cp:keywords/>
  <dc:description/>
  <cp:lastModifiedBy>René Ferrageau</cp:lastModifiedBy>
  <cp:revision>2</cp:revision>
  <cp:lastPrinted>2017-11-14T09:40:00Z</cp:lastPrinted>
  <dcterms:created xsi:type="dcterms:W3CDTF">2021-12-07T13:40:00Z</dcterms:created>
  <dcterms:modified xsi:type="dcterms:W3CDTF">2021-12-07T13:40:00Z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0x010100883A4CF696EDFF45924B0D1E9AE8A9E8</vt:lpwstr>
  </property>
  <property fmtid="{D5CDD505-2E9C-101B-9397-08002B2CF9AE}" pid="3" name="Order">
    <vt:r8>90600</vt:r8>
  </property>
</Properties>
</file>